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B7" w:rsidRPr="004923D9" w:rsidRDefault="004923D9" w:rsidP="004923D9">
      <w:pPr>
        <w:tabs>
          <w:tab w:val="left" w:pos="9288"/>
        </w:tabs>
        <w:ind w:left="426" w:right="709" w:firstLine="567"/>
        <w:jc w:val="center"/>
        <w:rPr>
          <w:rFonts w:ascii="Times New Roman" w:eastAsia="Calibri" w:hAnsi="Times New Roman" w:cs="Times New Roman"/>
          <w:b/>
          <w:sz w:val="24"/>
          <w:szCs w:val="24"/>
        </w:rPr>
      </w:pPr>
      <w:r w:rsidRPr="004923D9">
        <w:rPr>
          <w:rFonts w:ascii="Times New Roman" w:hAnsi="Times New Roman" w:cs="Times New Roman"/>
          <w:sz w:val="24"/>
          <w:szCs w:val="24"/>
        </w:rPr>
        <w:t>Краснодарский край, муниципальное образование городской округ город-курорт Сочи Муниципальное общеобразовательное бюджетное учреждение вечерняя (сменная) общеобразовательная школа №1</w:t>
      </w:r>
    </w:p>
    <w:p w:rsidR="004B62B7"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b/>
          <w:sz w:val="28"/>
          <w:szCs w:val="28"/>
        </w:rPr>
      </w:pPr>
    </w:p>
    <w:p w:rsidR="004B62B7" w:rsidRPr="00825432" w:rsidRDefault="004B62B7" w:rsidP="004B62B7">
      <w:pPr>
        <w:tabs>
          <w:tab w:val="left" w:pos="9288"/>
        </w:tabs>
        <w:ind w:right="709" w:firstLine="567"/>
        <w:jc w:val="center"/>
        <w:rPr>
          <w:rFonts w:ascii="Times New Roman" w:eastAsia="Calibri" w:hAnsi="Times New Roman" w:cs="Times New Roman"/>
          <w:b/>
          <w:sz w:val="28"/>
          <w:szCs w:val="28"/>
        </w:rPr>
      </w:pPr>
      <w:r w:rsidRPr="00825432">
        <w:rPr>
          <w:rFonts w:ascii="Times New Roman" w:eastAsia="Calibri" w:hAnsi="Times New Roman" w:cs="Times New Roman"/>
          <w:b/>
          <w:sz w:val="28"/>
          <w:szCs w:val="28"/>
        </w:rPr>
        <w:t>РАБОЧАЯ ПРОГРАММА</w:t>
      </w:r>
    </w:p>
    <w:p w:rsidR="004B62B7" w:rsidRDefault="004B62B7" w:rsidP="004B62B7">
      <w:pPr>
        <w:tabs>
          <w:tab w:val="left" w:pos="9288"/>
        </w:tabs>
        <w:spacing w:after="0"/>
        <w:ind w:right="709" w:firstLine="567"/>
        <w:jc w:val="center"/>
        <w:rPr>
          <w:rFonts w:ascii="Times New Roman" w:eastAsia="Calibri" w:hAnsi="Times New Roman" w:cs="Times New Roman"/>
          <w:b/>
          <w:sz w:val="28"/>
          <w:szCs w:val="28"/>
        </w:rPr>
      </w:pPr>
      <w:r w:rsidRPr="00825432">
        <w:rPr>
          <w:rFonts w:ascii="Times New Roman" w:eastAsia="Calibri" w:hAnsi="Times New Roman" w:cs="Times New Roman"/>
          <w:b/>
          <w:sz w:val="28"/>
          <w:szCs w:val="28"/>
        </w:rPr>
        <w:t>внеурочной деятельности</w:t>
      </w:r>
    </w:p>
    <w:p w:rsidR="004B62B7" w:rsidRPr="00B025BA" w:rsidRDefault="004B62B7" w:rsidP="004B62B7">
      <w:pPr>
        <w:tabs>
          <w:tab w:val="left" w:pos="9288"/>
        </w:tabs>
        <w:spacing w:after="0"/>
        <w:ind w:right="709" w:firstLine="567"/>
        <w:jc w:val="center"/>
        <w:rPr>
          <w:rFonts w:ascii="Times New Roman" w:eastAsia="Calibri" w:hAnsi="Times New Roman" w:cs="Times New Roman"/>
          <w:b/>
          <w:sz w:val="28"/>
          <w:szCs w:val="28"/>
        </w:rPr>
      </w:pPr>
      <w:r>
        <w:rPr>
          <w:rFonts w:ascii="Times New Roman" w:eastAsia="Calibri" w:hAnsi="Times New Roman" w:cs="Times New Roman"/>
          <w:sz w:val="28"/>
          <w:szCs w:val="28"/>
        </w:rPr>
        <w:t>Основы финансовой грамотности для 10</w:t>
      </w:r>
      <w:r w:rsidR="004923D9">
        <w:rPr>
          <w:rFonts w:ascii="Times New Roman" w:eastAsia="Calibri" w:hAnsi="Times New Roman" w:cs="Times New Roman"/>
          <w:sz w:val="28"/>
          <w:szCs w:val="28"/>
        </w:rPr>
        <w:t>-12</w:t>
      </w:r>
      <w:r>
        <w:rPr>
          <w:rFonts w:ascii="Times New Roman" w:eastAsia="Calibri" w:hAnsi="Times New Roman" w:cs="Times New Roman"/>
          <w:sz w:val="28"/>
          <w:szCs w:val="28"/>
        </w:rPr>
        <w:t xml:space="preserve"> класса</w:t>
      </w:r>
    </w:p>
    <w:p w:rsidR="004B62B7" w:rsidRPr="00825432" w:rsidRDefault="004923D9" w:rsidP="004923D9">
      <w:pPr>
        <w:tabs>
          <w:tab w:val="left" w:pos="9288"/>
        </w:tabs>
        <w:spacing w:after="0"/>
        <w:ind w:left="426"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Мелконян Н. А.</w:t>
      </w:r>
    </w:p>
    <w:p w:rsidR="004B62B7" w:rsidRPr="00825432" w:rsidRDefault="004B62B7" w:rsidP="004B62B7">
      <w:pPr>
        <w:tabs>
          <w:tab w:val="left" w:pos="9288"/>
        </w:tabs>
        <w:ind w:left="426" w:firstLine="567"/>
        <w:jc w:val="center"/>
        <w:rPr>
          <w:rFonts w:ascii="Times New Roman" w:eastAsia="Calibri" w:hAnsi="Times New Roman" w:cs="Times New Roman"/>
          <w:sz w:val="28"/>
          <w:szCs w:val="28"/>
        </w:rPr>
      </w:pPr>
    </w:p>
    <w:p w:rsidR="004B62B7" w:rsidRPr="00825432" w:rsidRDefault="004B62B7" w:rsidP="004B62B7">
      <w:pPr>
        <w:tabs>
          <w:tab w:val="left" w:pos="9288"/>
        </w:tabs>
        <w:ind w:left="426" w:firstLine="567"/>
        <w:jc w:val="center"/>
        <w:rPr>
          <w:rFonts w:ascii="Times New Roman" w:eastAsia="Calibri" w:hAnsi="Times New Roman" w:cs="Times New Roman"/>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sz w:val="28"/>
          <w:szCs w:val="28"/>
        </w:rPr>
      </w:pPr>
    </w:p>
    <w:p w:rsidR="004B62B7" w:rsidRDefault="004B62B7" w:rsidP="004B62B7">
      <w:pPr>
        <w:tabs>
          <w:tab w:val="left" w:pos="9288"/>
        </w:tabs>
        <w:ind w:right="709"/>
        <w:rPr>
          <w:rFonts w:ascii="Times New Roman" w:eastAsia="Calibri" w:hAnsi="Times New Roman" w:cs="Times New Roman"/>
          <w:sz w:val="28"/>
          <w:szCs w:val="28"/>
        </w:rPr>
      </w:pPr>
    </w:p>
    <w:p w:rsidR="004B62B7" w:rsidRDefault="004B62B7" w:rsidP="004B62B7">
      <w:pPr>
        <w:tabs>
          <w:tab w:val="left" w:pos="9288"/>
        </w:tabs>
        <w:ind w:right="709"/>
        <w:rPr>
          <w:rFonts w:ascii="Times New Roman" w:eastAsia="Calibri" w:hAnsi="Times New Roman" w:cs="Times New Roman"/>
          <w:sz w:val="28"/>
          <w:szCs w:val="28"/>
        </w:rPr>
      </w:pPr>
    </w:p>
    <w:p w:rsidR="004B62B7" w:rsidRDefault="004B62B7" w:rsidP="004B62B7">
      <w:pPr>
        <w:tabs>
          <w:tab w:val="left" w:pos="9288"/>
        </w:tabs>
        <w:ind w:left="426" w:right="709" w:firstLine="567"/>
        <w:jc w:val="center"/>
        <w:rPr>
          <w:rFonts w:ascii="Times New Roman" w:eastAsia="Calibri" w:hAnsi="Times New Roman" w:cs="Times New Roman"/>
          <w:sz w:val="28"/>
          <w:szCs w:val="28"/>
        </w:rPr>
      </w:pPr>
    </w:p>
    <w:p w:rsidR="004B62B7" w:rsidRDefault="004B62B7" w:rsidP="004B62B7">
      <w:pPr>
        <w:tabs>
          <w:tab w:val="left" w:pos="9288"/>
        </w:tabs>
        <w:ind w:left="426" w:right="709" w:firstLine="567"/>
        <w:jc w:val="center"/>
        <w:rPr>
          <w:rFonts w:ascii="Times New Roman" w:eastAsia="Calibri" w:hAnsi="Times New Roman" w:cs="Times New Roman"/>
          <w:sz w:val="28"/>
          <w:szCs w:val="28"/>
        </w:rPr>
      </w:pPr>
    </w:p>
    <w:p w:rsidR="004923D9" w:rsidRDefault="004923D9" w:rsidP="004B62B7">
      <w:pPr>
        <w:tabs>
          <w:tab w:val="left" w:pos="9288"/>
        </w:tabs>
        <w:ind w:left="426" w:right="709" w:firstLine="567"/>
        <w:jc w:val="center"/>
        <w:rPr>
          <w:rFonts w:ascii="Times New Roman" w:eastAsia="Calibri" w:hAnsi="Times New Roman" w:cs="Times New Roman"/>
          <w:sz w:val="28"/>
          <w:szCs w:val="28"/>
        </w:rPr>
      </w:pPr>
    </w:p>
    <w:p w:rsidR="004923D9" w:rsidRDefault="004923D9" w:rsidP="004B62B7">
      <w:pPr>
        <w:tabs>
          <w:tab w:val="left" w:pos="9288"/>
        </w:tabs>
        <w:ind w:left="426" w:right="709" w:firstLine="567"/>
        <w:jc w:val="center"/>
        <w:rPr>
          <w:rFonts w:ascii="Times New Roman" w:eastAsia="Calibri" w:hAnsi="Times New Roman" w:cs="Times New Roman"/>
          <w:sz w:val="28"/>
          <w:szCs w:val="28"/>
        </w:rPr>
      </w:pPr>
    </w:p>
    <w:p w:rsidR="004923D9" w:rsidRDefault="004923D9" w:rsidP="004B62B7">
      <w:pPr>
        <w:tabs>
          <w:tab w:val="left" w:pos="9288"/>
        </w:tabs>
        <w:ind w:left="426" w:right="709" w:firstLine="567"/>
        <w:jc w:val="center"/>
        <w:rPr>
          <w:rFonts w:ascii="Times New Roman" w:eastAsia="Calibri" w:hAnsi="Times New Roman" w:cs="Times New Roman"/>
          <w:sz w:val="28"/>
          <w:szCs w:val="28"/>
        </w:rPr>
      </w:pPr>
    </w:p>
    <w:p w:rsidR="004B62B7" w:rsidRPr="00825432" w:rsidRDefault="004B62B7" w:rsidP="004B62B7">
      <w:pPr>
        <w:tabs>
          <w:tab w:val="left" w:pos="9288"/>
        </w:tabs>
        <w:ind w:left="426" w:right="709" w:firstLine="567"/>
        <w:jc w:val="center"/>
        <w:rPr>
          <w:rFonts w:ascii="Times New Roman" w:eastAsia="Calibri" w:hAnsi="Times New Roman" w:cs="Times New Roman"/>
          <w:sz w:val="28"/>
          <w:szCs w:val="28"/>
        </w:rPr>
      </w:pPr>
    </w:p>
    <w:p w:rsidR="004B62B7" w:rsidRDefault="004B62B7" w:rsidP="004B62B7">
      <w:pPr>
        <w:tabs>
          <w:tab w:val="left" w:pos="9288"/>
        </w:tabs>
        <w:ind w:right="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20</w:t>
      </w:r>
      <w:r w:rsidR="004923D9">
        <w:rPr>
          <w:rFonts w:ascii="Times New Roman" w:eastAsia="Calibri" w:hAnsi="Times New Roman" w:cs="Times New Roman"/>
          <w:sz w:val="28"/>
          <w:szCs w:val="28"/>
        </w:rPr>
        <w:t>22</w:t>
      </w:r>
      <w:r>
        <w:rPr>
          <w:rFonts w:ascii="Times New Roman" w:eastAsia="Calibri" w:hAnsi="Times New Roman" w:cs="Times New Roman"/>
          <w:sz w:val="28"/>
          <w:szCs w:val="28"/>
        </w:rPr>
        <w:t xml:space="preserve"> – 202</w:t>
      </w:r>
      <w:r w:rsidR="004923D9">
        <w:rPr>
          <w:rFonts w:ascii="Times New Roman" w:eastAsia="Calibri" w:hAnsi="Times New Roman" w:cs="Times New Roman"/>
          <w:sz w:val="28"/>
          <w:szCs w:val="28"/>
        </w:rPr>
        <w:t>3</w:t>
      </w:r>
      <w:r w:rsidRPr="00825432">
        <w:rPr>
          <w:rFonts w:ascii="Times New Roman" w:eastAsia="Calibri" w:hAnsi="Times New Roman" w:cs="Times New Roman"/>
          <w:sz w:val="28"/>
          <w:szCs w:val="28"/>
        </w:rPr>
        <w:t xml:space="preserve">  учебный год</w:t>
      </w:r>
    </w:p>
    <w:p w:rsidR="004B62B7" w:rsidRDefault="004B62B7" w:rsidP="004B62B7">
      <w:pPr>
        <w:spacing w:after="0" w:line="240" w:lineRule="auto"/>
        <w:ind w:right="709"/>
        <w:jc w:val="center"/>
        <w:rPr>
          <w:rFonts w:ascii="Times New Roman" w:eastAsia="Calibri" w:hAnsi="Times New Roman" w:cs="Times New Roman"/>
          <w:sz w:val="28"/>
          <w:szCs w:val="28"/>
        </w:rPr>
      </w:pPr>
      <w:r w:rsidRPr="00A90BED">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6634F3" wp14:editId="190A0547">
                <wp:simplePos x="0" y="0"/>
                <wp:positionH relativeFrom="column">
                  <wp:posOffset>2367915</wp:posOffset>
                </wp:positionH>
                <wp:positionV relativeFrom="paragraph">
                  <wp:posOffset>295910</wp:posOffset>
                </wp:positionV>
                <wp:extent cx="723900" cy="1924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39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2B7" w:rsidRDefault="004B62B7" w:rsidP="004B62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34F3" id="_x0000_t202" coordsize="21600,21600" o:spt="202" path="m,l,21600r21600,l21600,xe">
                <v:stroke joinstyle="miter"/>
                <v:path gradientshapeok="t" o:connecttype="rect"/>
              </v:shapetype>
              <v:shape id="Поле 1" o:spid="_x0000_s1026" type="#_x0000_t202" style="position:absolute;left:0;text-align:left;margin-left:186.45pt;margin-top:23.3pt;width:57pt;height:15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" stroked="f">
                <v:textbox>
                  <w:txbxContent>
                    <w:p w:rsidR="004B62B7" w:rsidRDefault="004B62B7" w:rsidP="004B62B7"/>
                  </w:txbxContent>
                </v:textbox>
              </v:shape>
            </w:pict>
          </mc:Fallback>
        </mc:AlternateContent>
      </w:r>
      <w:r w:rsidRPr="00825432">
        <w:rPr>
          <w:rFonts w:ascii="Times New Roman" w:eastAsia="Calibri" w:hAnsi="Times New Roman" w:cs="Times New Roman"/>
          <w:sz w:val="28"/>
          <w:szCs w:val="28"/>
        </w:rPr>
        <w:t xml:space="preserve">  г. С</w:t>
      </w:r>
      <w:r w:rsidR="004923D9">
        <w:rPr>
          <w:rFonts w:ascii="Times New Roman" w:eastAsia="Calibri" w:hAnsi="Times New Roman" w:cs="Times New Roman"/>
          <w:sz w:val="28"/>
          <w:szCs w:val="28"/>
        </w:rPr>
        <w:t>очи</w:t>
      </w:r>
    </w:p>
    <w:p w:rsidR="004923D9" w:rsidRDefault="004923D9" w:rsidP="004B62B7">
      <w:pPr>
        <w:spacing w:after="0" w:line="240" w:lineRule="auto"/>
        <w:ind w:right="709"/>
        <w:jc w:val="center"/>
        <w:rPr>
          <w:rFonts w:ascii="Times New Roman" w:eastAsia="Calibri" w:hAnsi="Times New Roman" w:cs="Times New Roman"/>
          <w:sz w:val="28"/>
          <w:szCs w:val="28"/>
        </w:rPr>
      </w:pPr>
    </w:p>
    <w:p w:rsidR="004B62B7" w:rsidRPr="00A90BED" w:rsidRDefault="004B62B7" w:rsidP="004B62B7">
      <w:pPr>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rPr>
      </w:pPr>
    </w:p>
    <w:p w:rsidR="004B62B7" w:rsidRPr="00F433AB" w:rsidRDefault="004B62B7" w:rsidP="004B62B7">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F433AB">
        <w:rPr>
          <w:rFonts w:ascii="Times New Roman" w:hAnsi="Times New Roman" w:cs="Times New Roman"/>
          <w:b/>
          <w:bCs/>
          <w:color w:val="000000"/>
          <w:sz w:val="24"/>
          <w:szCs w:val="24"/>
        </w:rPr>
        <w:t>Пояснительная записка</w:t>
      </w:r>
    </w:p>
    <w:p w:rsidR="004B62B7" w:rsidRPr="00A90BED" w:rsidRDefault="004B62B7" w:rsidP="004B62B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Рабочая программа курса «Основы финансовой грамотности»</w:t>
      </w:r>
      <w:r>
        <w:rPr>
          <w:rFonts w:ascii="Times New Roman" w:eastAsia="Times New Roman" w:hAnsi="Times New Roman" w:cs="Times New Roman"/>
          <w:color w:val="000000"/>
          <w:sz w:val="24"/>
          <w:szCs w:val="24"/>
          <w:lang w:eastAsia="ru-RU"/>
        </w:rPr>
        <w:t xml:space="preserve"> для 10</w:t>
      </w:r>
      <w:r w:rsidR="004923D9">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A90BED">
        <w:rPr>
          <w:rFonts w:ascii="Times New Roman" w:eastAsia="Times New Roman" w:hAnsi="Times New Roman" w:cs="Times New Roman"/>
          <w:color w:val="000000"/>
          <w:sz w:val="24"/>
          <w:szCs w:val="24"/>
          <w:lang w:eastAsia="ru-RU"/>
        </w:rPr>
        <w:t>класса составлена на основе:</w:t>
      </w:r>
    </w:p>
    <w:p w:rsidR="004B62B7" w:rsidRPr="00A90BED" w:rsidRDefault="004B62B7" w:rsidP="004B62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Федерального закона «Об образовании в РФ» № 273 – ФЗ (с изменениями);</w:t>
      </w:r>
    </w:p>
    <w:p w:rsidR="004B62B7" w:rsidRPr="00A90BED" w:rsidRDefault="004B62B7" w:rsidP="004B62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ФГОС ООО;</w:t>
      </w:r>
    </w:p>
    <w:p w:rsidR="004B62B7" w:rsidRDefault="004B62B7" w:rsidP="004B62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ООП ООО</w:t>
      </w:r>
      <w:r w:rsidRPr="00A90BED">
        <w:rPr>
          <w:rFonts w:ascii="Times New Roman" w:eastAsia="Times New Roman" w:hAnsi="Times New Roman" w:cs="Times New Roman"/>
          <w:sz w:val="24"/>
          <w:szCs w:val="24"/>
          <w:lang w:eastAsia="ru-RU"/>
        </w:rPr>
        <w:t>;</w:t>
      </w:r>
      <w:r w:rsidRPr="001F60B4">
        <w:rPr>
          <w:rFonts w:ascii="Times New Roman" w:eastAsia="Times New Roman" w:hAnsi="Times New Roman" w:cs="Times New Roman"/>
          <w:color w:val="000000"/>
          <w:sz w:val="24"/>
          <w:szCs w:val="24"/>
          <w:lang w:eastAsia="ru-RU"/>
        </w:rPr>
        <w:t xml:space="preserve"> </w:t>
      </w:r>
    </w:p>
    <w:p w:rsidR="004B62B7" w:rsidRPr="00A90BED" w:rsidRDefault="004B62B7" w:rsidP="004B62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ООП С</w:t>
      </w:r>
      <w:r w:rsidRPr="00A90BED">
        <w:rPr>
          <w:rFonts w:ascii="Times New Roman" w:eastAsia="Times New Roman" w:hAnsi="Times New Roman" w:cs="Times New Roman"/>
          <w:color w:val="000000"/>
          <w:sz w:val="24"/>
          <w:szCs w:val="24"/>
          <w:lang w:eastAsia="ru-RU"/>
        </w:rPr>
        <w:t>ОО</w:t>
      </w:r>
    </w:p>
    <w:p w:rsidR="004B62B7" w:rsidRPr="00A90BED" w:rsidRDefault="004B62B7" w:rsidP="004B62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 xml:space="preserve">УМК (авторской программы)                                                                                                          - </w:t>
      </w:r>
      <w:r w:rsidRPr="00A90BED">
        <w:rPr>
          <w:rFonts w:ascii="Times New Roman" w:eastAsia="Times New Roman" w:hAnsi="Times New Roman" w:cs="Times New Roman"/>
          <w:sz w:val="24"/>
          <w:szCs w:val="24"/>
          <w:lang w:eastAsia="ru-RU"/>
        </w:rPr>
        <w:t>Чумаченко В.В., Горяев А.П.  «Основы финансовой грамотности», М.: «Просвещение», 2016.</w:t>
      </w:r>
    </w:p>
    <w:p w:rsidR="004B62B7" w:rsidRPr="00A90BED" w:rsidRDefault="004B62B7" w:rsidP="004B62B7">
      <w:pPr>
        <w:widowControl w:val="0"/>
        <w:tabs>
          <w:tab w:val="left" w:pos="6237"/>
        </w:tabs>
        <w:spacing w:after="0" w:line="240" w:lineRule="auto"/>
        <w:ind w:left="360"/>
        <w:jc w:val="both"/>
        <w:rPr>
          <w:rFonts w:ascii="Times New Roman" w:eastAsiaTheme="minorEastAsia" w:hAnsi="Times New Roman" w:cs="Times New Roman"/>
          <w:sz w:val="24"/>
          <w:szCs w:val="24"/>
          <w:lang w:eastAsia="ru-RU"/>
        </w:rPr>
      </w:pPr>
    </w:p>
    <w:p w:rsidR="004B62B7" w:rsidRPr="00A90BED" w:rsidRDefault="004B62B7" w:rsidP="004B62B7">
      <w:pPr>
        <w:spacing w:after="0" w:line="240" w:lineRule="auto"/>
        <w:jc w:val="both"/>
        <w:rPr>
          <w:rFonts w:ascii="Times New Roman" w:eastAsia="Times New Roman" w:hAnsi="Times New Roman" w:cs="Times New Roman"/>
          <w:sz w:val="24"/>
          <w:szCs w:val="24"/>
          <w:lang w:eastAsia="ru-RU"/>
        </w:rPr>
      </w:pPr>
    </w:p>
    <w:p w:rsidR="004B62B7" w:rsidRPr="00F433AB" w:rsidRDefault="004B62B7" w:rsidP="004B62B7">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433AB">
        <w:rPr>
          <w:rStyle w:val="dash0410005f0431005f0437005f0430005f0446005f0020005f0441005f043f005f0438005f0441005f043a005f0430005f005fchar1char1"/>
          <w:b/>
          <w:szCs w:val="24"/>
        </w:rPr>
        <w:t>Цели и задачи предмета.</w:t>
      </w:r>
    </w:p>
    <w:p w:rsidR="004B62B7" w:rsidRPr="00A90BED" w:rsidRDefault="004B62B7" w:rsidP="004B62B7">
      <w:pPr>
        <w:pStyle w:val="a3"/>
        <w:shd w:val="clear" w:color="auto" w:fill="FFFFFF"/>
        <w:spacing w:before="100" w:beforeAutospacing="1" w:after="100" w:afterAutospacing="1" w:line="240" w:lineRule="auto"/>
        <w:ind w:left="0" w:firstLine="680"/>
        <w:jc w:val="both"/>
        <w:rPr>
          <w:rFonts w:ascii="Times New Roman" w:eastAsia="Times New Roman" w:hAnsi="Times New Roman" w:cs="Times New Roman"/>
          <w:color w:val="000000"/>
          <w:sz w:val="24"/>
          <w:szCs w:val="24"/>
          <w:lang w:eastAsia="ru-RU"/>
        </w:rPr>
      </w:pPr>
      <w:r w:rsidRPr="00A90BED">
        <w:rPr>
          <w:rFonts w:ascii="Times New Roman" w:eastAsia="Times New Roman" w:hAnsi="Times New Roman" w:cs="Times New Roman"/>
          <w:color w:val="000000"/>
          <w:sz w:val="24"/>
          <w:szCs w:val="24"/>
          <w:lang w:eastAsia="ru-RU"/>
        </w:rPr>
        <w:t>Изучение курса финансовая грамотность в старшей школе направлено на достижение следующих </w:t>
      </w:r>
      <w:r w:rsidRPr="00F433AB">
        <w:rPr>
          <w:rFonts w:ascii="Times New Roman" w:eastAsia="Times New Roman" w:hAnsi="Times New Roman" w:cs="Times New Roman"/>
          <w:b/>
          <w:bCs/>
          <w:color w:val="000000"/>
          <w:sz w:val="24"/>
          <w:szCs w:val="24"/>
          <w:lang w:eastAsia="ru-RU"/>
        </w:rPr>
        <w:t>целей:</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актуализация дополнительного экономического образования школьников с приоритетом практической, прикладной направленности образовательного процесса;</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повышение социальной адаптации и профессиональной ориентации старшеклассников;</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развитие финансово-экономического образа мышления; способности к личному самоопределению и самореализации;</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воспитание ответственности за экономические и финансовые решения; уважения к труду и предпринимательской деятельности;</w:t>
      </w:r>
    </w:p>
    <w:p w:rsidR="004B62B7" w:rsidRPr="005C30F1" w:rsidRDefault="004B62B7" w:rsidP="004B62B7">
      <w:pPr>
        <w:numPr>
          <w:ilvl w:val="0"/>
          <w:numId w:val="2"/>
        </w:numPr>
        <w:shd w:val="clear" w:color="auto" w:fill="FFFFFF"/>
        <w:autoSpaceDE w:val="0"/>
        <w:autoSpaceDN w:val="0"/>
        <w:adjustRightInd w:val="0"/>
        <w:spacing w:before="100" w:beforeAutospacing="1" w:after="100" w:afterAutospacing="1" w:line="240" w:lineRule="auto"/>
        <w:ind w:left="0" w:firstLine="680"/>
        <w:contextualSpacing/>
        <w:jc w:val="both"/>
        <w:rPr>
          <w:rFonts w:ascii="Times New Roman" w:eastAsia="Times New Roman" w:hAnsi="Times New Roman" w:cs="Times New Roman"/>
          <w:kern w:val="16"/>
          <w:sz w:val="24"/>
          <w:szCs w:val="24"/>
          <w:lang w:eastAsia="ru-RU"/>
        </w:rPr>
      </w:pPr>
      <w:r w:rsidRPr="005C30F1">
        <w:rPr>
          <w:rFonts w:ascii="Times New Roman" w:eastAsia="Times New Roman" w:hAnsi="Times New Roman" w:cs="Times New Roman"/>
          <w:color w:val="000000"/>
          <w:sz w:val="24"/>
          <w:szCs w:val="24"/>
          <w:lang w:eastAsia="ru-RU"/>
        </w:rPr>
        <w:t>формирование опыта рационального экономического поведения; освоение знаний по финансовой грамотности для будущей работы в качестве специалиста и эффективной самореализации в экономической сфере.</w:t>
      </w:r>
    </w:p>
    <w:p w:rsidR="004B62B7" w:rsidRPr="00F433AB" w:rsidRDefault="004B62B7" w:rsidP="004B62B7">
      <w:pPr>
        <w:pStyle w:val="a3"/>
        <w:autoSpaceDE w:val="0"/>
        <w:autoSpaceDN w:val="0"/>
        <w:adjustRightInd w:val="0"/>
        <w:spacing w:after="0" w:line="240" w:lineRule="auto"/>
        <w:ind w:left="0" w:firstLine="680"/>
        <w:jc w:val="both"/>
        <w:rPr>
          <w:rFonts w:ascii="Times New Roman" w:eastAsia="Times New Roman" w:hAnsi="Times New Roman" w:cs="Times New Roman"/>
          <w:b/>
          <w:kern w:val="16"/>
          <w:sz w:val="24"/>
          <w:szCs w:val="24"/>
          <w:lang w:eastAsia="ru-RU"/>
        </w:rPr>
      </w:pPr>
      <w:r w:rsidRPr="00F433AB">
        <w:rPr>
          <w:rFonts w:ascii="Times New Roman" w:eastAsia="Times New Roman" w:hAnsi="Times New Roman" w:cs="Times New Roman"/>
          <w:b/>
          <w:kern w:val="16"/>
          <w:sz w:val="24"/>
          <w:szCs w:val="24"/>
          <w:lang w:eastAsia="ru-RU"/>
        </w:rPr>
        <w:t>Задачи:</w:t>
      </w:r>
    </w:p>
    <w:p w:rsidR="004B62B7" w:rsidRPr="005C30F1" w:rsidRDefault="004B62B7" w:rsidP="004B62B7">
      <w:pPr>
        <w:numPr>
          <w:ilvl w:val="0"/>
          <w:numId w:val="2"/>
        </w:numPr>
        <w:autoSpaceDE w:val="0"/>
        <w:autoSpaceDN w:val="0"/>
        <w:adjustRightInd w:val="0"/>
        <w:spacing w:after="0" w:line="240" w:lineRule="auto"/>
        <w:ind w:left="0" w:firstLine="680"/>
        <w:contextualSpacing/>
        <w:jc w:val="both"/>
        <w:rPr>
          <w:rFonts w:ascii="Times New Roman" w:eastAsia="Calibri" w:hAnsi="Times New Roman" w:cs="Times New Roman"/>
          <w:color w:val="000000"/>
          <w:sz w:val="24"/>
          <w:szCs w:val="24"/>
        </w:rPr>
      </w:pPr>
      <w:r w:rsidRPr="005C30F1">
        <w:rPr>
          <w:rFonts w:ascii="Times New Roman" w:eastAsia="Calibri" w:hAnsi="Times New Roman" w:cs="Times New Roman"/>
          <w:color w:val="000000"/>
          <w:sz w:val="24"/>
          <w:szCs w:val="24"/>
        </w:rPr>
        <w:t>усвоение базовых понятий и терминов курса, используемых для описания процессов и явлений, происходящих в финансовой сфере, для интерпретации экономических данных и финансовой информации;</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развитие навыков принятия самостоятельных экономически обоснованных решений;</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выработка навыков проведения исследований экономических явлений в финансовой сфере: анализ, синтез, обобщение финансово - экономической информации, прогнозирование развития явления и поведения людей в финансовой сфере, сопровождающееся графической интерпретацией и их критическим рассмотрением;</w:t>
      </w:r>
    </w:p>
    <w:p w:rsidR="004B62B7" w:rsidRPr="005C30F1" w:rsidRDefault="004B62B7" w:rsidP="004B62B7">
      <w:pPr>
        <w:numPr>
          <w:ilvl w:val="0"/>
          <w:numId w:val="2"/>
        </w:numPr>
        <w:shd w:val="clear" w:color="auto" w:fill="FFFFFF"/>
        <w:spacing w:before="100" w:beforeAutospacing="1" w:after="100" w:afterAutospacing="1" w:line="240" w:lineRule="auto"/>
        <w:ind w:left="0" w:firstLine="680"/>
        <w:contextualSpacing/>
        <w:jc w:val="both"/>
        <w:rPr>
          <w:rFonts w:ascii="Times New Roman" w:eastAsia="Times New Roman" w:hAnsi="Times New Roman" w:cs="Times New Roman"/>
          <w:color w:val="000000"/>
          <w:sz w:val="24"/>
          <w:szCs w:val="24"/>
          <w:lang w:eastAsia="ru-RU"/>
        </w:rPr>
      </w:pPr>
      <w:r w:rsidRPr="005C30F1">
        <w:rPr>
          <w:rFonts w:ascii="Times New Roman" w:eastAsia="Times New Roman" w:hAnsi="Times New Roman" w:cs="Times New Roman"/>
          <w:color w:val="000000"/>
          <w:sz w:val="24"/>
          <w:szCs w:val="24"/>
          <w:lang w:eastAsia="ru-RU"/>
        </w:rPr>
        <w:t>освоение технологии использования интерактивных обучающих программ в процессе обучения и для решения типичных экономических задач;</w:t>
      </w:r>
    </w:p>
    <w:p w:rsidR="004B62B7" w:rsidRPr="005C30F1" w:rsidRDefault="004B62B7" w:rsidP="004B62B7">
      <w:pPr>
        <w:numPr>
          <w:ilvl w:val="0"/>
          <w:numId w:val="2"/>
        </w:numPr>
        <w:spacing w:after="0"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color w:val="000000"/>
          <w:sz w:val="24"/>
          <w:szCs w:val="24"/>
        </w:rPr>
        <w:t>формирование информационной культуры школьников, умение отбирать информацию и работать с ней на различных носителях, понимание роли информации в деятельности человека на финансовом рынке</w:t>
      </w:r>
      <w:r w:rsidRPr="005C30F1">
        <w:rPr>
          <w:rFonts w:ascii="Times New Roman" w:eastAsia="Calibri" w:hAnsi="Times New Roman" w:cs="Times New Roman"/>
          <w:sz w:val="24"/>
          <w:szCs w:val="24"/>
        </w:rPr>
        <w:t xml:space="preserve"> изучить нормативные и методические документы Минобрнауки по повышению уровня финансовой грамотности и финансово-экономического образования учащихся;</w:t>
      </w:r>
    </w:p>
    <w:p w:rsidR="004B62B7" w:rsidRPr="005C30F1" w:rsidRDefault="004B62B7" w:rsidP="004B62B7">
      <w:pPr>
        <w:numPr>
          <w:ilvl w:val="0"/>
          <w:numId w:val="2"/>
        </w:numPr>
        <w:autoSpaceDE w:val="0"/>
        <w:autoSpaceDN w:val="0"/>
        <w:adjustRightInd w:val="0"/>
        <w:spacing w:after="8"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sz w:val="24"/>
          <w:szCs w:val="24"/>
        </w:rPr>
        <w:t>освоить систему знаний о финансовых институтах современного общества и инструментах управления личными финансами;</w:t>
      </w:r>
    </w:p>
    <w:p w:rsidR="004B62B7" w:rsidRPr="005C30F1" w:rsidRDefault="004B62B7" w:rsidP="004B62B7">
      <w:pPr>
        <w:numPr>
          <w:ilvl w:val="0"/>
          <w:numId w:val="2"/>
        </w:numPr>
        <w:autoSpaceDE w:val="0"/>
        <w:autoSpaceDN w:val="0"/>
        <w:adjustRightInd w:val="0"/>
        <w:spacing w:after="8"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sz w:val="24"/>
          <w:szCs w:val="24"/>
        </w:rPr>
        <w:t>овладеть умением получать и критически осмысливать экономическую информацию, анализировать, систематизировать полученные данные;</w:t>
      </w:r>
    </w:p>
    <w:p w:rsidR="004B62B7" w:rsidRPr="005C30F1" w:rsidRDefault="004B62B7" w:rsidP="004B62B7">
      <w:pPr>
        <w:numPr>
          <w:ilvl w:val="0"/>
          <w:numId w:val="2"/>
        </w:numPr>
        <w:autoSpaceDE w:val="0"/>
        <w:autoSpaceDN w:val="0"/>
        <w:adjustRightInd w:val="0"/>
        <w:spacing w:after="8"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sz w:val="24"/>
          <w:szCs w:val="24"/>
        </w:rPr>
        <w:t>формировать опыт применения знаний о финансовых институтах для эффективной самореализации в сфере управления личными финансами;</w:t>
      </w:r>
    </w:p>
    <w:p w:rsidR="004B62B7" w:rsidRPr="005C30F1" w:rsidRDefault="004B62B7" w:rsidP="004B62B7">
      <w:pPr>
        <w:numPr>
          <w:ilvl w:val="0"/>
          <w:numId w:val="2"/>
        </w:numPr>
        <w:autoSpaceDE w:val="0"/>
        <w:autoSpaceDN w:val="0"/>
        <w:adjustRightInd w:val="0"/>
        <w:spacing w:after="8"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sz w:val="24"/>
          <w:szCs w:val="24"/>
        </w:rPr>
        <w:t>формировать основы культуры и индивидуального стиля экономического поведения, ценностей деловой этики;</w:t>
      </w:r>
    </w:p>
    <w:p w:rsidR="004B62B7" w:rsidRPr="005C30F1" w:rsidRDefault="004B62B7" w:rsidP="004B62B7">
      <w:pPr>
        <w:numPr>
          <w:ilvl w:val="0"/>
          <w:numId w:val="2"/>
        </w:numPr>
        <w:autoSpaceDE w:val="0"/>
        <w:autoSpaceDN w:val="0"/>
        <w:adjustRightInd w:val="0"/>
        <w:spacing w:after="0" w:line="240" w:lineRule="auto"/>
        <w:ind w:left="0" w:firstLine="680"/>
        <w:contextualSpacing/>
        <w:jc w:val="both"/>
        <w:rPr>
          <w:rFonts w:ascii="Times New Roman" w:eastAsia="Calibri" w:hAnsi="Times New Roman" w:cs="Times New Roman"/>
          <w:sz w:val="24"/>
          <w:szCs w:val="24"/>
        </w:rPr>
      </w:pPr>
      <w:r w:rsidRPr="005C30F1">
        <w:rPr>
          <w:rFonts w:ascii="Times New Roman" w:eastAsia="Calibri" w:hAnsi="Times New Roman" w:cs="Times New Roman"/>
          <w:sz w:val="24"/>
          <w:szCs w:val="24"/>
        </w:rPr>
        <w:t>воспитывать ответственность за экономические решения.</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p>
    <w:p w:rsidR="004B62B7" w:rsidRPr="00A90BED" w:rsidRDefault="004B62B7" w:rsidP="004B62B7">
      <w:pPr>
        <w:spacing w:after="0" w:line="240" w:lineRule="auto"/>
        <w:contextualSpacing/>
        <w:jc w:val="both"/>
        <w:rPr>
          <w:rFonts w:ascii="Times New Roman" w:eastAsiaTheme="minorEastAsia" w:hAnsi="Times New Roman" w:cs="Times New Roman"/>
          <w:sz w:val="24"/>
          <w:szCs w:val="24"/>
          <w:lang w:eastAsia="ru-RU"/>
        </w:rPr>
      </w:pPr>
    </w:p>
    <w:p w:rsidR="004B62B7" w:rsidRPr="00A90BED" w:rsidRDefault="004B62B7" w:rsidP="004B62B7">
      <w:pPr>
        <w:spacing w:after="0" w:line="240" w:lineRule="auto"/>
        <w:contextualSpacing/>
        <w:jc w:val="both"/>
        <w:rPr>
          <w:rFonts w:ascii="Times New Roman" w:eastAsiaTheme="minorEastAsia" w:hAnsi="Times New Roman" w:cs="Times New Roman"/>
          <w:sz w:val="24"/>
          <w:szCs w:val="24"/>
          <w:lang w:eastAsia="ru-RU"/>
        </w:rPr>
      </w:pPr>
    </w:p>
    <w:p w:rsidR="004B62B7" w:rsidRPr="00AD566A" w:rsidRDefault="004B62B7" w:rsidP="004B62B7">
      <w:pPr>
        <w:spacing w:after="0" w:line="240" w:lineRule="auto"/>
        <w:contextualSpacing/>
        <w:jc w:val="center"/>
        <w:rPr>
          <w:rFonts w:ascii="Times New Roman" w:eastAsia="Times New Roman" w:hAnsi="Times New Roman" w:cs="Times New Roman"/>
          <w:b/>
          <w:sz w:val="24"/>
          <w:szCs w:val="24"/>
          <w:lang w:eastAsia="ru-RU"/>
        </w:rPr>
      </w:pPr>
      <w:r w:rsidRPr="00AD566A">
        <w:rPr>
          <w:rFonts w:ascii="Times New Roman" w:eastAsiaTheme="minorEastAsia" w:hAnsi="Times New Roman" w:cs="Times New Roman"/>
          <w:b/>
          <w:sz w:val="24"/>
          <w:szCs w:val="24"/>
          <w:lang w:eastAsia="ru-RU"/>
        </w:rPr>
        <w:t>Планируемые результаты обучения и освоения содержания курса</w:t>
      </w:r>
      <w:r w:rsidRPr="00AD566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«Основы</w:t>
      </w:r>
      <w:r w:rsidRPr="00F433AB">
        <w:rPr>
          <w:rFonts w:ascii="Times New Roman" w:eastAsia="Times New Roman" w:hAnsi="Times New Roman" w:cs="Times New Roman"/>
          <w:b/>
          <w:bCs/>
          <w:color w:val="000000"/>
          <w:sz w:val="24"/>
          <w:szCs w:val="24"/>
          <w:lang w:eastAsia="ru-RU"/>
        </w:rPr>
        <w:t xml:space="preserve"> финансовой грамотности»</w:t>
      </w:r>
      <w:r>
        <w:rPr>
          <w:rFonts w:ascii="Times New Roman" w:eastAsia="Times New Roman" w:hAnsi="Times New Roman" w:cs="Times New Roman"/>
          <w:b/>
          <w:bCs/>
          <w:color w:val="000000"/>
          <w:sz w:val="24"/>
          <w:szCs w:val="24"/>
          <w:lang w:eastAsia="ru-RU"/>
        </w:rPr>
        <w:t xml:space="preserve">  10</w:t>
      </w:r>
      <w:r w:rsidR="008F0DF2" w:rsidRPr="008F0DF2">
        <w:rPr>
          <w:rFonts w:ascii="Times New Roman" w:eastAsia="Times New Roman" w:hAnsi="Times New Roman" w:cs="Times New Roman"/>
          <w:b/>
          <w:bCs/>
          <w:color w:val="000000"/>
          <w:sz w:val="24"/>
          <w:szCs w:val="24"/>
          <w:lang w:eastAsia="ru-RU"/>
        </w:rPr>
        <w:t>-12</w:t>
      </w:r>
      <w:r w:rsidRPr="00F433AB">
        <w:rPr>
          <w:rFonts w:ascii="Times New Roman" w:eastAsia="Times New Roman" w:hAnsi="Times New Roman" w:cs="Times New Roman"/>
          <w:b/>
          <w:bCs/>
          <w:color w:val="000000"/>
          <w:sz w:val="24"/>
          <w:szCs w:val="24"/>
          <w:lang w:eastAsia="ru-RU"/>
        </w:rPr>
        <w:t xml:space="preserve"> класс.</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p>
    <w:p w:rsidR="004B62B7" w:rsidRPr="00F433AB" w:rsidRDefault="004B62B7" w:rsidP="004B62B7">
      <w:pPr>
        <w:spacing w:after="0" w:line="240" w:lineRule="auto"/>
        <w:ind w:firstLine="680"/>
        <w:contextualSpacing/>
        <w:jc w:val="both"/>
        <w:rPr>
          <w:rFonts w:ascii="Times New Roman" w:eastAsia="Times New Roman" w:hAnsi="Times New Roman" w:cs="Times New Roman"/>
          <w:b/>
          <w:i/>
          <w:kern w:val="16"/>
          <w:sz w:val="24"/>
          <w:szCs w:val="24"/>
        </w:rPr>
      </w:pPr>
      <w:r w:rsidRPr="00F433AB">
        <w:rPr>
          <w:rFonts w:ascii="Times New Roman" w:eastAsia="Times New Roman" w:hAnsi="Times New Roman" w:cs="Times New Roman"/>
          <w:b/>
          <w:i/>
          <w:kern w:val="16"/>
          <w:sz w:val="24"/>
          <w:szCs w:val="24"/>
        </w:rPr>
        <w:t>Планируемые результаты освоения курса «Основы финансовой грамотности».</w:t>
      </w:r>
    </w:p>
    <w:p w:rsidR="004B62B7" w:rsidRPr="00F433AB" w:rsidRDefault="004B62B7" w:rsidP="004B62B7">
      <w:pPr>
        <w:spacing w:after="0" w:line="240" w:lineRule="auto"/>
        <w:ind w:firstLine="680"/>
        <w:contextualSpacing/>
        <w:jc w:val="both"/>
        <w:rPr>
          <w:rFonts w:ascii="Times New Roman" w:eastAsia="Times New Roman" w:hAnsi="Times New Roman" w:cs="Times New Roman"/>
          <w:b/>
          <w:i/>
          <w:kern w:val="16"/>
          <w:sz w:val="24"/>
          <w:szCs w:val="24"/>
        </w:rPr>
      </w:pPr>
      <w:r w:rsidRPr="00F433AB">
        <w:rPr>
          <w:rFonts w:ascii="Times New Roman" w:eastAsia="Times New Roman" w:hAnsi="Times New Roman" w:cs="Times New Roman"/>
          <w:b/>
          <w:i/>
          <w:kern w:val="16"/>
          <w:sz w:val="24"/>
          <w:szCs w:val="24"/>
        </w:rPr>
        <w:t>Личностные результаты изучения курса: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готовность и способность выпускника к саморазвитию и личностному самоопределению; выявление и мотивация к раскрытию лидерских и предпринимательских качеств;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ответственное отношение к созданию семьи на основе осознанного принятия ценностей семейной жизни;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осознание ответственности за настоящее и будущее собственное финансовое благополучие, благополучие своей семьи и государства.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F433AB">
        <w:rPr>
          <w:rFonts w:ascii="Times New Roman" w:eastAsia="Times New Roman" w:hAnsi="Times New Roman" w:cs="Times New Roman"/>
          <w:b/>
          <w:i/>
          <w:kern w:val="16"/>
          <w:sz w:val="24"/>
          <w:szCs w:val="24"/>
        </w:rPr>
        <w:t>Метапредметные результаты изучения курса.</w:t>
      </w:r>
      <w:r w:rsidRPr="00A90BED">
        <w:rPr>
          <w:rFonts w:ascii="Times New Roman" w:eastAsia="Times New Roman" w:hAnsi="Times New Roman" w:cs="Times New Roman"/>
          <w:kern w:val="16"/>
          <w:sz w:val="24"/>
          <w:szCs w:val="24"/>
        </w:rPr>
        <w:t xml:space="preserve"> Метапредметные результаты включают три группы универсальных учебных действий: регулятивные, познавательные, коммуникативные.</w:t>
      </w:r>
    </w:p>
    <w:p w:rsidR="004B62B7" w:rsidRPr="00A90BED" w:rsidRDefault="004B62B7" w:rsidP="004B62B7">
      <w:pPr>
        <w:pStyle w:val="a3"/>
        <w:numPr>
          <w:ilvl w:val="0"/>
          <w:numId w:val="3"/>
        </w:numPr>
        <w:spacing w:after="0" w:line="240" w:lineRule="auto"/>
        <w:ind w:left="0" w:firstLine="680"/>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Регулятивные универсальные учебные действия: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самоменеджмента.</w:t>
      </w:r>
    </w:p>
    <w:p w:rsidR="004B62B7" w:rsidRPr="00A90BED" w:rsidRDefault="004B62B7" w:rsidP="004B62B7">
      <w:pPr>
        <w:pStyle w:val="a3"/>
        <w:numPr>
          <w:ilvl w:val="0"/>
          <w:numId w:val="3"/>
        </w:numPr>
        <w:spacing w:after="0" w:line="240" w:lineRule="auto"/>
        <w:ind w:left="0" w:firstLine="680"/>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Познавательные универсальные учебные действия: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умение создавать, применять и преобразовывать знаки и символы, модели и схемы для решения задач данного курса;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62B7" w:rsidRPr="00A90BED" w:rsidRDefault="004B62B7" w:rsidP="004B62B7">
      <w:pPr>
        <w:pStyle w:val="a3"/>
        <w:numPr>
          <w:ilvl w:val="0"/>
          <w:numId w:val="3"/>
        </w:numPr>
        <w:spacing w:after="0" w:line="240" w:lineRule="auto"/>
        <w:ind w:left="0" w:firstLine="680"/>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Коммуникативные универсальные учебные действия: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 координировать и выполнять работу в условиях реального, виртуального и комбинированного взаимодействия.</w:t>
      </w:r>
    </w:p>
    <w:p w:rsidR="004B62B7" w:rsidRPr="00F433AB" w:rsidRDefault="004B62B7" w:rsidP="004B62B7">
      <w:pPr>
        <w:spacing w:after="0" w:line="240" w:lineRule="auto"/>
        <w:ind w:firstLine="680"/>
        <w:contextualSpacing/>
        <w:jc w:val="both"/>
        <w:rPr>
          <w:rFonts w:ascii="Times New Roman" w:eastAsia="Times New Roman" w:hAnsi="Times New Roman" w:cs="Times New Roman"/>
          <w:b/>
          <w:i/>
          <w:kern w:val="16"/>
          <w:sz w:val="24"/>
          <w:szCs w:val="24"/>
        </w:rPr>
      </w:pPr>
      <w:r w:rsidRPr="00F433AB">
        <w:rPr>
          <w:rFonts w:ascii="Times New Roman" w:eastAsia="Times New Roman" w:hAnsi="Times New Roman" w:cs="Times New Roman"/>
          <w:b/>
          <w:i/>
          <w:kern w:val="16"/>
          <w:sz w:val="24"/>
          <w:szCs w:val="24"/>
        </w:rPr>
        <w:t>Планируемые предметные результаты изучения курса «Основы финансовой грамотности».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Выпускник научится: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характеризовать и иллюстрировать конкретными примерами группы потребностей человека;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различать экономические явления и процессы общественной жизни;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выполнять несложные практические задания по анализу состояния личных финансов;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понимать влияние инфляции на повседневную жизнь;</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способы анализа индекса потребительских цен;</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анализировать несложные ситуации, связанные с гражданскими, трудовыми правоотношениями в области личных финансов;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объяснять проблему ограниченности финансовых ресурсов;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знать и конкретизировать примерами виды налогов;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различать сферы применения различных форм денег;</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характеризовать экономику семьи; анализировать структуру семейного бюджета;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формулировать финансовые цели, предварительно оценивать их достижимость;</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грамотно обращаться с деньгами в повседневной жизни;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различать виды ценных бумаг;</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находить, извлекать и осмысливать информацию правового характера относительно личной финансовой безопасности, полученную из доступных источников, систематизировать, анализировать полученные данные;</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определять практическое назначение основных элементов банковской системы;</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различать виды кредитов и сферу их использования;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уметь рассчитывать процентные ставки по кредиту;</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разумному и безопасному финансовому поведению;</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правовые нормы по защите прав потребителей финансовых услуг;</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выявлять признаки мошенничества на финансовом рынке в отношении физических лиц.</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Выпускник получит возможность научиться: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анализировать состояние финансовых рынков, используя различные источники информации;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теоретические знания по финансовой грамотности для практической деятельности и повседневной жизни;</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полученные экономические знания для эффективного исполнения основных социально-экономических ролей заемщика и акционера;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определять воздействие факторов, влияющих на валютный курс;</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оценивать влияние инфляции на доходность финансовых активов;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применять полученные теоретические и практические знания для определения экономически рационального поведения;</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 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Знания, полученные выпускниками по итогам изучения курса «Основы финансовой грамотности» позволят им эффективно выполнять социально-экономические функции потребителя, вкладчика, заемщика, акционера, налогоплательщика, страхователя, инвестора.</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r w:rsidRPr="00A90BED">
        <w:rPr>
          <w:rFonts w:ascii="Times New Roman" w:eastAsia="Times New Roman" w:hAnsi="Times New Roman" w:cs="Times New Roman"/>
          <w:kern w:val="16"/>
          <w:sz w:val="24"/>
          <w:szCs w:val="24"/>
        </w:rPr>
        <w:t>На основе правовых знаний в области защиты прав потребителей финансовых услуг, полученных в результате изучения данного курса, учащиеся овладеют навыками безопасного поведения и защиты от мошенничества на финансовом рынке</w:t>
      </w:r>
    </w:p>
    <w:p w:rsidR="004B62B7" w:rsidRPr="00A90BED" w:rsidRDefault="004B62B7" w:rsidP="004B62B7">
      <w:pPr>
        <w:spacing w:after="0" w:line="240" w:lineRule="auto"/>
        <w:ind w:firstLine="680"/>
        <w:contextualSpacing/>
        <w:jc w:val="both"/>
        <w:rPr>
          <w:rFonts w:ascii="Times New Roman" w:eastAsia="Times New Roman" w:hAnsi="Times New Roman" w:cs="Times New Roman"/>
          <w:kern w:val="16"/>
          <w:sz w:val="24"/>
          <w:szCs w:val="24"/>
        </w:rPr>
      </w:pPr>
    </w:p>
    <w:p w:rsidR="004B62B7" w:rsidRPr="00F433AB" w:rsidRDefault="004B62B7" w:rsidP="004B62B7">
      <w:pPr>
        <w:spacing w:after="0" w:line="240" w:lineRule="auto"/>
        <w:ind w:firstLine="680"/>
        <w:contextualSpacing/>
        <w:jc w:val="center"/>
        <w:rPr>
          <w:rFonts w:ascii="Times New Roman" w:eastAsia="Times New Roman" w:hAnsi="Times New Roman" w:cs="Times New Roman"/>
          <w:b/>
          <w:kern w:val="16"/>
          <w:sz w:val="24"/>
          <w:szCs w:val="24"/>
        </w:rPr>
      </w:pPr>
    </w:p>
    <w:p w:rsidR="004B62B7" w:rsidRPr="004A5338" w:rsidRDefault="004B62B7" w:rsidP="004B62B7">
      <w:pPr>
        <w:spacing w:line="240" w:lineRule="auto"/>
        <w:ind w:firstLine="680"/>
        <w:contextualSpacing/>
        <w:jc w:val="center"/>
        <w:rPr>
          <w:rFonts w:ascii="Times New Roman" w:hAnsi="Times New Roman" w:cs="Times New Roman"/>
          <w:sz w:val="24"/>
          <w:szCs w:val="24"/>
        </w:rPr>
      </w:pPr>
      <w:r w:rsidRPr="00F433AB">
        <w:rPr>
          <w:rFonts w:ascii="Times New Roman" w:hAnsi="Times New Roman" w:cs="Times New Roman"/>
          <w:b/>
          <w:sz w:val="24"/>
          <w:szCs w:val="24"/>
        </w:rPr>
        <w:t>Сод</w:t>
      </w:r>
      <w:r>
        <w:rPr>
          <w:rFonts w:ascii="Times New Roman" w:hAnsi="Times New Roman" w:cs="Times New Roman"/>
          <w:b/>
          <w:sz w:val="24"/>
          <w:szCs w:val="24"/>
        </w:rPr>
        <w:t>ержание учебного курса «Основы ф</w:t>
      </w:r>
      <w:r w:rsidRPr="00F433AB">
        <w:rPr>
          <w:rFonts w:ascii="Times New Roman" w:hAnsi="Times New Roman" w:cs="Times New Roman"/>
          <w:b/>
          <w:sz w:val="24"/>
          <w:szCs w:val="24"/>
        </w:rPr>
        <w:t>инансовой грамотности»</w:t>
      </w:r>
      <w:r>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10</w:t>
      </w:r>
      <w:bookmarkEnd w:id="0"/>
      <w:r w:rsidRPr="00F433AB">
        <w:rPr>
          <w:rFonts w:ascii="Times New Roman" w:hAnsi="Times New Roman" w:cs="Times New Roman"/>
          <w:b/>
          <w:sz w:val="24"/>
          <w:szCs w:val="24"/>
        </w:rPr>
        <w:t xml:space="preserve"> класс</w:t>
      </w:r>
      <w:r>
        <w:rPr>
          <w:rFonts w:ascii="Times New Roman" w:hAnsi="Times New Roman" w:cs="Times New Roman"/>
          <w:b/>
          <w:sz w:val="24"/>
          <w:szCs w:val="24"/>
        </w:rPr>
        <w:t xml:space="preserve"> </w:t>
      </w:r>
      <w:r w:rsidRPr="004A5338">
        <w:rPr>
          <w:rFonts w:ascii="Times New Roman" w:hAnsi="Times New Roman" w:cs="Times New Roman"/>
          <w:sz w:val="24"/>
          <w:szCs w:val="24"/>
        </w:rPr>
        <w:t>(</w:t>
      </w:r>
      <w:r>
        <w:rPr>
          <w:rFonts w:ascii="Times New Roman" w:hAnsi="Times New Roman" w:cs="Times New Roman"/>
          <w:sz w:val="24"/>
          <w:szCs w:val="24"/>
        </w:rPr>
        <w:t>33 часа)</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bCs/>
          <w:sz w:val="24"/>
          <w:szCs w:val="24"/>
        </w:rPr>
        <w:t>«Основы финансовой грамотности»</w:t>
      </w:r>
      <w:r>
        <w:rPr>
          <w:rFonts w:ascii="Times New Roman" w:hAnsi="Times New Roman"/>
          <w:bCs/>
          <w:sz w:val="24"/>
          <w:szCs w:val="24"/>
        </w:rPr>
        <w:t xml:space="preserve"> (33 часа)</w:t>
      </w:r>
    </w:p>
    <w:p w:rsidR="004B62B7" w:rsidRPr="00AD566A"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Освоение содержания </w:t>
      </w:r>
      <w:r w:rsidRPr="00AD566A">
        <w:rPr>
          <w:rFonts w:ascii="Times New Roman" w:hAnsi="Times New Roman"/>
          <w:sz w:val="24"/>
          <w:szCs w:val="24"/>
        </w:rPr>
        <w:t xml:space="preserve"> курса «</w:t>
      </w:r>
      <w:r>
        <w:rPr>
          <w:rFonts w:ascii="Times New Roman" w:hAnsi="Times New Roman"/>
          <w:sz w:val="24"/>
          <w:szCs w:val="24"/>
        </w:rPr>
        <w:t>Основы финансовой грамотности</w:t>
      </w:r>
      <w:r w:rsidRPr="00AD566A">
        <w:rPr>
          <w:rFonts w:ascii="Times New Roman" w:hAnsi="Times New Roman"/>
          <w:sz w:val="24"/>
          <w:szCs w:val="24"/>
        </w:rPr>
        <w:t>» осуществляется с опорой на межпредметные связи с курсами базового уровня обществознания, истории, экономики, права.</w:t>
      </w:r>
    </w:p>
    <w:p w:rsidR="004B62B7"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Раздел 1. Личное финансовое планирование</w:t>
      </w:r>
      <w:r>
        <w:rPr>
          <w:rFonts w:ascii="Times New Roman" w:hAnsi="Times New Roman"/>
          <w:sz w:val="24"/>
          <w:szCs w:val="24"/>
        </w:rPr>
        <w:t xml:space="preserve"> (6 часов)</w:t>
      </w:r>
    </w:p>
    <w:p w:rsidR="004B62B7"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Вводная часть </w:t>
      </w:r>
    </w:p>
    <w:p w:rsidR="004B62B7" w:rsidRPr="00AD566A" w:rsidRDefault="004B62B7" w:rsidP="004B62B7">
      <w:pPr>
        <w:spacing w:line="240" w:lineRule="auto"/>
        <w:ind w:firstLine="680"/>
        <w:contextualSpacing/>
        <w:jc w:val="both"/>
        <w:rPr>
          <w:rFonts w:ascii="Times New Roman" w:hAnsi="Times New Roman"/>
          <w:sz w:val="24"/>
          <w:szCs w:val="24"/>
        </w:rPr>
      </w:pPr>
      <w:r w:rsidRPr="0081424C">
        <w:rPr>
          <w:rFonts w:ascii="Times New Roman" w:hAnsi="Times New Roman"/>
          <w:sz w:val="24"/>
          <w:szCs w:val="24"/>
        </w:rPr>
        <w:t xml:space="preserve">Содержание и назначение предмета. Центральный банк Российской Федерации (Банк России) — независимый регулятор финансовой системы России и защитник прав потребителей финансовых услуг. </w:t>
      </w:r>
      <w:r w:rsidRPr="00AD566A">
        <w:rPr>
          <w:rFonts w:ascii="Times New Roman" w:hAnsi="Times New Roman"/>
          <w:sz w:val="24"/>
          <w:szCs w:val="24"/>
        </w:rPr>
        <w:t>Человеческий капитал. Ваши активы и пассивы. Учет активов и пассивов. Доходы и расходы семьи. Составление личного финансового плана. Цели, способы достижения финансовых целей. Стратегия достижения финансовых целей.</w:t>
      </w:r>
    </w:p>
    <w:p w:rsidR="004B62B7"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Основные понятия: </w:t>
      </w:r>
    </w:p>
    <w:p w:rsidR="004B62B7" w:rsidRPr="00AD566A" w:rsidRDefault="004B62B7" w:rsidP="004B62B7">
      <w:pPr>
        <w:spacing w:line="240" w:lineRule="auto"/>
        <w:ind w:firstLine="680"/>
        <w:contextualSpacing/>
        <w:jc w:val="both"/>
        <w:rPr>
          <w:rFonts w:ascii="Times New Roman" w:hAnsi="Times New Roman"/>
          <w:sz w:val="24"/>
          <w:szCs w:val="24"/>
        </w:rPr>
      </w:pPr>
      <w:r w:rsidRPr="0081424C">
        <w:rPr>
          <w:rFonts w:ascii="Times New Roman" w:hAnsi="Times New Roman"/>
          <w:sz w:val="24"/>
          <w:szCs w:val="24"/>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Раздел 2. Депозит</w:t>
      </w:r>
      <w:r>
        <w:rPr>
          <w:rFonts w:ascii="Times New Roman" w:hAnsi="Times New Roman"/>
          <w:sz w:val="24"/>
          <w:szCs w:val="24"/>
        </w:rPr>
        <w:t xml:space="preserve"> (4 часа)</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 xml:space="preserve">Деньги. Функции денег – накопление. Депозит и его природа. Преимущества и недостатки депозита. Управление рисками по депозиту. </w:t>
      </w:r>
    </w:p>
    <w:p w:rsidR="004B62B7"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Основные понятия:</w:t>
      </w:r>
    </w:p>
    <w:p w:rsidR="004B62B7" w:rsidRDefault="004B62B7" w:rsidP="004B62B7">
      <w:pPr>
        <w:spacing w:line="240" w:lineRule="auto"/>
        <w:ind w:firstLine="680"/>
        <w:contextualSpacing/>
        <w:jc w:val="both"/>
        <w:rPr>
          <w:rFonts w:ascii="Times New Roman" w:hAnsi="Times New Roman"/>
          <w:sz w:val="24"/>
          <w:szCs w:val="24"/>
        </w:rPr>
      </w:pPr>
      <w:r w:rsidRPr="0081424C">
        <w:rPr>
          <w:rFonts w:ascii="Times New Roman" w:hAnsi="Times New Roman"/>
          <w:sz w:val="24"/>
          <w:szCs w:val="24"/>
        </w:rPr>
        <w:t>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p w:rsidR="004B62B7" w:rsidRPr="00AD566A"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Раздел 3. Финансы и кредит (5 часов)</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Банковский кредит и его виды. Основные характеристики кредита. Выбор наиболее выгодного кредита. Типичные ошибки при использовании кредита.</w:t>
      </w:r>
    </w:p>
    <w:p w:rsidR="004B62B7" w:rsidRDefault="004B62B7" w:rsidP="004B62B7">
      <w:pPr>
        <w:spacing w:line="240" w:lineRule="auto"/>
        <w:ind w:firstLine="680"/>
        <w:contextualSpacing/>
        <w:jc w:val="both"/>
        <w:rPr>
          <w:rFonts w:ascii="Times New Roman" w:hAnsi="Times New Roman"/>
          <w:sz w:val="24"/>
          <w:szCs w:val="24"/>
        </w:rPr>
      </w:pPr>
      <w:r>
        <w:rPr>
          <w:rFonts w:ascii="Times New Roman" w:hAnsi="Times New Roman"/>
          <w:sz w:val="24"/>
          <w:szCs w:val="24"/>
        </w:rPr>
        <w:t>Основные понятия:</w:t>
      </w:r>
    </w:p>
    <w:p w:rsidR="004B62B7" w:rsidRDefault="004B62B7" w:rsidP="004B62B7">
      <w:pPr>
        <w:spacing w:line="240" w:lineRule="auto"/>
        <w:ind w:firstLine="680"/>
        <w:contextualSpacing/>
        <w:jc w:val="both"/>
        <w:rPr>
          <w:rFonts w:ascii="Times New Roman" w:hAnsi="Times New Roman"/>
          <w:sz w:val="24"/>
          <w:szCs w:val="24"/>
        </w:rPr>
      </w:pPr>
      <w:r w:rsidRPr="0081424C">
        <w:rPr>
          <w:rFonts w:ascii="Times New Roman" w:hAnsi="Times New Roman"/>
          <w:sz w:val="24"/>
          <w:szCs w:val="24"/>
        </w:rPr>
        <w:t>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Раздел 4. Расчетно-</w:t>
      </w:r>
      <w:r>
        <w:rPr>
          <w:rFonts w:ascii="Times New Roman" w:hAnsi="Times New Roman"/>
          <w:sz w:val="24"/>
          <w:szCs w:val="24"/>
        </w:rPr>
        <w:t>кассовые операции (3 часа)</w:t>
      </w:r>
    </w:p>
    <w:p w:rsidR="004B62B7" w:rsidRPr="00AD566A" w:rsidRDefault="004B62B7" w:rsidP="004B62B7">
      <w:pPr>
        <w:spacing w:line="240" w:lineRule="auto"/>
        <w:ind w:firstLine="680"/>
        <w:contextualSpacing/>
        <w:jc w:val="both"/>
        <w:rPr>
          <w:rFonts w:ascii="Times New Roman" w:hAnsi="Times New Roman"/>
          <w:sz w:val="24"/>
          <w:szCs w:val="24"/>
        </w:rPr>
      </w:pPr>
      <w:r w:rsidRPr="00AD566A">
        <w:rPr>
          <w:rFonts w:ascii="Times New Roman" w:hAnsi="Times New Roman"/>
          <w:sz w:val="24"/>
          <w:szCs w:val="24"/>
        </w:rPr>
        <w:t>Хранение, обмен и перевод денег. Различные виды платежных средств. Дорожные чеки и банковские карты. Формы дистанционного банковского обслуживания. Мобильный банкинг.</w:t>
      </w:r>
    </w:p>
    <w:p w:rsidR="004B62B7"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Основные понятия:</w:t>
      </w:r>
    </w:p>
    <w:p w:rsidR="004B62B7" w:rsidRDefault="004B62B7" w:rsidP="004B62B7">
      <w:pPr>
        <w:spacing w:line="240" w:lineRule="auto"/>
        <w:ind w:firstLine="680"/>
        <w:contextualSpacing/>
        <w:jc w:val="both"/>
        <w:rPr>
          <w:rFonts w:ascii="Times New Roman" w:hAnsi="Times New Roman" w:cs="Times New Roman"/>
          <w:sz w:val="24"/>
          <w:szCs w:val="24"/>
        </w:rPr>
      </w:pPr>
      <w:r w:rsidRPr="0081424C">
        <w:rPr>
          <w:rFonts w:ascii="Times New Roman" w:hAnsi="Times New Roman" w:cs="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Раздел 5</w:t>
      </w:r>
      <w:r w:rsidRPr="00A90BED">
        <w:rPr>
          <w:rFonts w:ascii="Times New Roman" w:hAnsi="Times New Roman" w:cs="Times New Roman"/>
          <w:sz w:val="24"/>
          <w:szCs w:val="24"/>
        </w:rPr>
        <w:t>. Страхование.</w:t>
      </w:r>
      <w:r>
        <w:rPr>
          <w:rFonts w:ascii="Times New Roman" w:hAnsi="Times New Roman" w:cs="Times New Roman"/>
          <w:sz w:val="24"/>
          <w:szCs w:val="24"/>
        </w:rPr>
        <w:t xml:space="preserve"> (4 часа)</w:t>
      </w:r>
    </w:p>
    <w:p w:rsidR="004B62B7"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sz w:val="24"/>
          <w:szCs w:val="24"/>
        </w:rPr>
        <w:t>Понятие страхование. Участники страхования. Виды страхования. Использование страхования в повседневной жизни. Страховой полис.</w:t>
      </w:r>
      <w:r w:rsidRPr="009F416C">
        <w:rPr>
          <w:rFonts w:ascii="Times New Roman" w:hAnsi="Times New Roman" w:cs="Times New Roman"/>
          <w:bCs/>
          <w:sz w:val="24"/>
          <w:szCs w:val="24"/>
        </w:rPr>
        <w:t xml:space="preserve"> </w:t>
      </w:r>
    </w:p>
    <w:p w:rsidR="004B62B7" w:rsidRPr="00AA0128"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bCs/>
          <w:sz w:val="24"/>
          <w:szCs w:val="24"/>
        </w:rPr>
        <w:t>Основные понятия: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Раздел 6</w:t>
      </w:r>
      <w:r w:rsidRPr="00A90BED">
        <w:rPr>
          <w:rFonts w:ascii="Times New Roman" w:hAnsi="Times New Roman" w:cs="Times New Roman"/>
          <w:sz w:val="24"/>
          <w:szCs w:val="24"/>
        </w:rPr>
        <w:t>. Инвестиции.</w:t>
      </w:r>
      <w:r>
        <w:rPr>
          <w:rFonts w:ascii="Times New Roman" w:hAnsi="Times New Roman" w:cs="Times New Roman"/>
          <w:sz w:val="24"/>
          <w:szCs w:val="24"/>
        </w:rPr>
        <w:t xml:space="preserve"> (4 часа)</w:t>
      </w:r>
    </w:p>
    <w:p w:rsidR="004B62B7" w:rsidRDefault="004B62B7" w:rsidP="004B62B7">
      <w:pPr>
        <w:spacing w:line="240" w:lineRule="auto"/>
        <w:ind w:firstLine="680"/>
        <w:contextualSpacing/>
        <w:jc w:val="both"/>
        <w:rPr>
          <w:rFonts w:ascii="Times New Roman" w:hAnsi="Times New Roman" w:cs="Times New Roman"/>
          <w:sz w:val="24"/>
          <w:szCs w:val="24"/>
        </w:rPr>
      </w:pPr>
      <w:r w:rsidRPr="00A90BED">
        <w:rPr>
          <w:rFonts w:ascii="Times New Roman" w:hAnsi="Times New Roman" w:cs="Times New Roman"/>
          <w:sz w:val="24"/>
          <w:szCs w:val="24"/>
        </w:rPr>
        <w:t>Понятие инвестиции. Как работают инвестиции. Инвестиции в бизнес. Выбор активов. Финансовые посредники. Инвестиционные предпочтения. Инвестиционный портфель.</w:t>
      </w:r>
    </w:p>
    <w:p w:rsidR="004B62B7" w:rsidRPr="00AA0128"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bCs/>
          <w:sz w:val="24"/>
          <w:szCs w:val="24"/>
        </w:rPr>
        <w:t>Основные понятия: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Раздел 7</w:t>
      </w:r>
      <w:r w:rsidRPr="00A90BED">
        <w:rPr>
          <w:rFonts w:ascii="Times New Roman" w:hAnsi="Times New Roman" w:cs="Times New Roman"/>
          <w:sz w:val="24"/>
          <w:szCs w:val="24"/>
        </w:rPr>
        <w:t>. Пенсии.</w:t>
      </w:r>
      <w:r>
        <w:rPr>
          <w:rFonts w:ascii="Times New Roman" w:hAnsi="Times New Roman" w:cs="Times New Roman"/>
          <w:sz w:val="24"/>
          <w:szCs w:val="24"/>
        </w:rPr>
        <w:t xml:space="preserve"> (2 часа)</w:t>
      </w:r>
    </w:p>
    <w:p w:rsidR="004B62B7" w:rsidRDefault="004B62B7" w:rsidP="004B62B7">
      <w:pPr>
        <w:spacing w:line="240" w:lineRule="auto"/>
        <w:ind w:firstLine="680"/>
        <w:contextualSpacing/>
        <w:jc w:val="both"/>
        <w:rPr>
          <w:rFonts w:ascii="Times New Roman" w:hAnsi="Times New Roman" w:cs="Times New Roman"/>
          <w:sz w:val="24"/>
          <w:szCs w:val="24"/>
        </w:rPr>
      </w:pPr>
      <w:r w:rsidRPr="00A90BED">
        <w:rPr>
          <w:rFonts w:ascii="Times New Roman" w:hAnsi="Times New Roman" w:cs="Times New Roman"/>
          <w:sz w:val="24"/>
          <w:szCs w:val="24"/>
        </w:rPr>
        <w:t>Пенсия и ее виды. Пенсионная система Российской Федерации. Корпоративные пенсионные программы. Добровольные частные пенсии. Накопление и сбережение пенсий.</w:t>
      </w:r>
    </w:p>
    <w:p w:rsidR="004B62B7" w:rsidRPr="00AA0128"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bCs/>
          <w:sz w:val="24"/>
          <w:szCs w:val="24"/>
        </w:rPr>
        <w:t>Основные понятия:  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Раздел 8</w:t>
      </w:r>
      <w:r w:rsidRPr="00A90BED">
        <w:rPr>
          <w:rFonts w:ascii="Times New Roman" w:hAnsi="Times New Roman" w:cs="Times New Roman"/>
          <w:sz w:val="24"/>
          <w:szCs w:val="24"/>
        </w:rPr>
        <w:t>. Налоги.</w:t>
      </w:r>
      <w:r>
        <w:rPr>
          <w:rFonts w:ascii="Times New Roman" w:hAnsi="Times New Roman" w:cs="Times New Roman"/>
          <w:sz w:val="24"/>
          <w:szCs w:val="24"/>
        </w:rPr>
        <w:t xml:space="preserve"> (2 часа)</w:t>
      </w:r>
    </w:p>
    <w:p w:rsidR="004B62B7" w:rsidRDefault="004B62B7" w:rsidP="004B62B7">
      <w:pPr>
        <w:spacing w:line="240" w:lineRule="auto"/>
        <w:ind w:firstLine="680"/>
        <w:contextualSpacing/>
        <w:jc w:val="both"/>
        <w:rPr>
          <w:rFonts w:ascii="Times New Roman" w:hAnsi="Times New Roman" w:cs="Times New Roman"/>
          <w:sz w:val="24"/>
          <w:szCs w:val="24"/>
        </w:rPr>
      </w:pPr>
      <w:r w:rsidRPr="00A90BED">
        <w:rPr>
          <w:rFonts w:ascii="Times New Roman" w:hAnsi="Times New Roman" w:cs="Times New Roman"/>
          <w:sz w:val="24"/>
          <w:szCs w:val="24"/>
        </w:rPr>
        <w:t>Роль налогов в жизни человека и государства. Налоги и их виды. Налог на доходы физических лиц. Налоговая декларация. Налог на имущество.</w:t>
      </w:r>
    </w:p>
    <w:p w:rsidR="004B62B7" w:rsidRPr="00AA0128"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bCs/>
          <w:sz w:val="24"/>
          <w:szCs w:val="24"/>
        </w:rPr>
        <w:t>Основные понятия: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Раздел 9</w:t>
      </w:r>
      <w:r w:rsidRPr="00A90BED">
        <w:rPr>
          <w:rFonts w:ascii="Times New Roman" w:hAnsi="Times New Roman" w:cs="Times New Roman"/>
          <w:sz w:val="24"/>
          <w:szCs w:val="24"/>
        </w:rPr>
        <w:t>. Финансовые махинации на финансовом рынке.</w:t>
      </w:r>
      <w:r>
        <w:rPr>
          <w:rFonts w:ascii="Times New Roman" w:hAnsi="Times New Roman" w:cs="Times New Roman"/>
          <w:sz w:val="24"/>
          <w:szCs w:val="24"/>
        </w:rPr>
        <w:t xml:space="preserve"> (3 часа)</w:t>
      </w:r>
    </w:p>
    <w:p w:rsidR="004B62B7" w:rsidRDefault="004B62B7" w:rsidP="004B62B7">
      <w:pPr>
        <w:spacing w:line="240" w:lineRule="auto"/>
        <w:ind w:firstLine="680"/>
        <w:contextualSpacing/>
        <w:jc w:val="both"/>
        <w:rPr>
          <w:rFonts w:ascii="Times New Roman" w:hAnsi="Times New Roman" w:cs="Times New Roman"/>
          <w:sz w:val="24"/>
          <w:szCs w:val="24"/>
        </w:rPr>
      </w:pPr>
      <w:r w:rsidRPr="00A90BED">
        <w:rPr>
          <w:rFonts w:ascii="Times New Roman" w:hAnsi="Times New Roman" w:cs="Times New Roman"/>
          <w:sz w:val="24"/>
          <w:szCs w:val="24"/>
        </w:rPr>
        <w:t>Махинации с банковскими картами. Махинации с кредитами. Махинации с инвестициями.</w:t>
      </w:r>
    </w:p>
    <w:p w:rsidR="004B62B7" w:rsidRPr="00A90BED" w:rsidRDefault="004B62B7" w:rsidP="004B62B7">
      <w:pPr>
        <w:spacing w:line="240" w:lineRule="auto"/>
        <w:ind w:firstLine="680"/>
        <w:contextualSpacing/>
        <w:jc w:val="both"/>
        <w:rPr>
          <w:rFonts w:ascii="Times New Roman" w:hAnsi="Times New Roman" w:cs="Times New Roman"/>
          <w:bCs/>
          <w:sz w:val="24"/>
          <w:szCs w:val="24"/>
        </w:rPr>
      </w:pPr>
      <w:r w:rsidRPr="00A90BED">
        <w:rPr>
          <w:rFonts w:ascii="Times New Roman" w:hAnsi="Times New Roman" w:cs="Times New Roman"/>
          <w:bCs/>
          <w:sz w:val="24"/>
          <w:szCs w:val="24"/>
        </w:rPr>
        <w:t>Основные понятия: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r>
        <w:rPr>
          <w:rFonts w:ascii="Times New Roman" w:hAnsi="Times New Roman" w:cs="Times New Roman"/>
          <w:bCs/>
          <w:sz w:val="24"/>
          <w:szCs w:val="24"/>
        </w:rPr>
        <w:t xml:space="preserve"> Итоговое занятие.</w:t>
      </w:r>
    </w:p>
    <w:p w:rsidR="004B62B7" w:rsidRPr="00A90BED" w:rsidRDefault="004B62B7" w:rsidP="004B62B7">
      <w:pPr>
        <w:spacing w:line="240" w:lineRule="auto"/>
        <w:ind w:firstLine="680"/>
        <w:contextualSpacing/>
        <w:jc w:val="both"/>
        <w:rPr>
          <w:rFonts w:ascii="Times New Roman" w:hAnsi="Times New Roman" w:cs="Times New Roman"/>
          <w:sz w:val="24"/>
          <w:szCs w:val="24"/>
        </w:rPr>
      </w:pPr>
    </w:p>
    <w:p w:rsidR="004B62B7" w:rsidRPr="004A5338" w:rsidRDefault="004B62B7" w:rsidP="004B62B7">
      <w:pPr>
        <w:spacing w:line="240" w:lineRule="auto"/>
        <w:ind w:firstLine="709"/>
        <w:jc w:val="center"/>
        <w:rPr>
          <w:rFonts w:ascii="Times New Roman" w:eastAsiaTheme="minorEastAsia" w:hAnsi="Times New Roman" w:cs="Times New Roman"/>
          <w:b/>
          <w:sz w:val="24"/>
          <w:szCs w:val="24"/>
          <w:lang w:eastAsia="ru-RU"/>
        </w:rPr>
      </w:pPr>
    </w:p>
    <w:p w:rsidR="004B62B7" w:rsidRPr="007F3D93" w:rsidRDefault="004B62B7" w:rsidP="004B62B7">
      <w:pPr>
        <w:spacing w:line="240" w:lineRule="auto"/>
        <w:ind w:firstLine="709"/>
        <w:jc w:val="center"/>
        <w:rPr>
          <w:rFonts w:ascii="Times New Roman" w:eastAsiaTheme="minorEastAsia" w:hAnsi="Times New Roman" w:cs="Times New Roman"/>
          <w:b/>
          <w:sz w:val="24"/>
          <w:szCs w:val="24"/>
          <w:lang w:eastAsia="ru-RU"/>
        </w:rPr>
      </w:pPr>
      <w:r w:rsidRPr="007F3D93">
        <w:rPr>
          <w:rFonts w:ascii="Times New Roman" w:eastAsiaTheme="minorEastAsia" w:hAnsi="Times New Roman" w:cs="Times New Roman"/>
          <w:b/>
          <w:sz w:val="24"/>
          <w:szCs w:val="24"/>
          <w:lang w:eastAsia="ru-RU"/>
        </w:rPr>
        <w:t xml:space="preserve">Тематическое </w:t>
      </w:r>
      <w:r w:rsidRPr="004A5338">
        <w:rPr>
          <w:rFonts w:ascii="Times New Roman" w:eastAsiaTheme="minorEastAsia" w:hAnsi="Times New Roman" w:cs="Times New Roman"/>
          <w:b/>
          <w:sz w:val="24"/>
          <w:szCs w:val="24"/>
          <w:lang w:eastAsia="ru-RU"/>
        </w:rPr>
        <w:t xml:space="preserve">планирование по </w:t>
      </w:r>
      <w:r>
        <w:rPr>
          <w:rFonts w:ascii="Times New Roman" w:eastAsiaTheme="minorEastAsia" w:hAnsi="Times New Roman" w:cs="Times New Roman"/>
          <w:b/>
          <w:sz w:val="24"/>
          <w:szCs w:val="24"/>
          <w:lang w:eastAsia="ru-RU"/>
        </w:rPr>
        <w:t xml:space="preserve">курсу </w:t>
      </w:r>
      <w:r w:rsidRPr="004A5338">
        <w:rPr>
          <w:rFonts w:ascii="Times New Roman" w:eastAsiaTheme="minorEastAsia" w:hAnsi="Times New Roman" w:cs="Times New Roman"/>
          <w:b/>
          <w:sz w:val="24"/>
          <w:szCs w:val="24"/>
          <w:lang w:eastAsia="ru-RU"/>
        </w:rPr>
        <w:t>«Ос</w:t>
      </w:r>
      <w:r>
        <w:rPr>
          <w:rFonts w:ascii="Times New Roman" w:eastAsiaTheme="minorEastAsia" w:hAnsi="Times New Roman" w:cs="Times New Roman"/>
          <w:b/>
          <w:sz w:val="24"/>
          <w:szCs w:val="24"/>
          <w:lang w:eastAsia="ru-RU"/>
        </w:rPr>
        <w:t>новы финансовой грамотности» 10</w:t>
      </w:r>
      <w:r w:rsidR="008F0DF2" w:rsidRPr="008F0DF2">
        <w:rPr>
          <w:rFonts w:ascii="Times New Roman" w:eastAsiaTheme="minorEastAsia" w:hAnsi="Times New Roman" w:cs="Times New Roman"/>
          <w:b/>
          <w:sz w:val="24"/>
          <w:szCs w:val="24"/>
          <w:lang w:eastAsia="ru-RU"/>
        </w:rPr>
        <w:t>-12</w:t>
      </w:r>
      <w:r w:rsidRPr="004A5338">
        <w:rPr>
          <w:rFonts w:ascii="Times New Roman" w:eastAsiaTheme="minorEastAsia" w:hAnsi="Times New Roman" w:cs="Times New Roman"/>
          <w:b/>
          <w:sz w:val="24"/>
          <w:szCs w:val="24"/>
          <w:lang w:eastAsia="ru-RU"/>
        </w:rPr>
        <w:t xml:space="preserve"> </w:t>
      </w:r>
      <w:r w:rsidRPr="007F3D93">
        <w:rPr>
          <w:rFonts w:ascii="Times New Roman" w:eastAsiaTheme="minorEastAsia" w:hAnsi="Times New Roman" w:cs="Times New Roman"/>
          <w:b/>
          <w:sz w:val="24"/>
          <w:szCs w:val="24"/>
          <w:lang w:eastAsia="ru-RU"/>
        </w:rPr>
        <w:t xml:space="preserve"> класс.</w:t>
      </w:r>
    </w:p>
    <w:tbl>
      <w:tblPr>
        <w:tblStyle w:val="2"/>
        <w:tblW w:w="9509" w:type="dxa"/>
        <w:tblLayout w:type="fixed"/>
        <w:tblLook w:val="00A0" w:firstRow="1" w:lastRow="0" w:firstColumn="1" w:lastColumn="0" w:noHBand="0" w:noVBand="0"/>
      </w:tblPr>
      <w:tblGrid>
        <w:gridCol w:w="817"/>
        <w:gridCol w:w="7016"/>
        <w:gridCol w:w="1676"/>
      </w:tblGrid>
      <w:tr w:rsidR="004B62B7" w:rsidRPr="007F3D93" w:rsidTr="00E04691">
        <w:trPr>
          <w:trHeight w:val="618"/>
        </w:trPr>
        <w:tc>
          <w:tcPr>
            <w:tcW w:w="817" w:type="dxa"/>
            <w:hideMark/>
          </w:tcPr>
          <w:p w:rsidR="004B62B7" w:rsidRPr="007F3D93" w:rsidRDefault="004B62B7" w:rsidP="00E04691">
            <w:pPr>
              <w:jc w:val="both"/>
              <w:rPr>
                <w:rFonts w:ascii="Times New Roman" w:hAnsi="Times New Roman" w:cs="Times New Roman"/>
                <w:sz w:val="24"/>
                <w:szCs w:val="24"/>
              </w:rPr>
            </w:pPr>
            <w:r w:rsidRPr="007F3D93">
              <w:rPr>
                <w:rFonts w:ascii="Times New Roman" w:hAnsi="Times New Roman" w:cs="Times New Roman"/>
                <w:sz w:val="24"/>
                <w:szCs w:val="24"/>
              </w:rPr>
              <w:t>№ п/п</w:t>
            </w:r>
          </w:p>
        </w:tc>
        <w:tc>
          <w:tcPr>
            <w:tcW w:w="7016" w:type="dxa"/>
            <w:hideMark/>
          </w:tcPr>
          <w:p w:rsidR="004B62B7" w:rsidRPr="007F3D93" w:rsidRDefault="004B62B7" w:rsidP="00E04691">
            <w:pPr>
              <w:jc w:val="both"/>
              <w:rPr>
                <w:rFonts w:ascii="Times New Roman" w:hAnsi="Times New Roman" w:cs="Times New Roman"/>
                <w:sz w:val="24"/>
                <w:szCs w:val="24"/>
              </w:rPr>
            </w:pPr>
            <w:r w:rsidRPr="007F3D93">
              <w:rPr>
                <w:rFonts w:ascii="Times New Roman" w:hAnsi="Times New Roman" w:cs="Times New Roman"/>
                <w:sz w:val="24"/>
                <w:szCs w:val="24"/>
              </w:rPr>
              <w:t>Разделы</w:t>
            </w:r>
          </w:p>
        </w:tc>
        <w:tc>
          <w:tcPr>
            <w:tcW w:w="1676" w:type="dxa"/>
            <w:hideMark/>
          </w:tcPr>
          <w:p w:rsidR="004B62B7" w:rsidRPr="007F3D93" w:rsidRDefault="004B62B7" w:rsidP="00E04691">
            <w:pPr>
              <w:jc w:val="both"/>
              <w:rPr>
                <w:rFonts w:ascii="Times New Roman" w:hAnsi="Times New Roman" w:cs="Times New Roman"/>
                <w:sz w:val="24"/>
                <w:szCs w:val="24"/>
              </w:rPr>
            </w:pPr>
            <w:r w:rsidRPr="007F3D93">
              <w:rPr>
                <w:rFonts w:ascii="Times New Roman" w:hAnsi="Times New Roman" w:cs="Times New Roman"/>
                <w:sz w:val="24"/>
                <w:szCs w:val="24"/>
              </w:rPr>
              <w:t>Количество часов</w:t>
            </w:r>
          </w:p>
        </w:tc>
      </w:tr>
      <w:tr w:rsidR="004B62B7" w:rsidRPr="007F3D93" w:rsidTr="00E04691">
        <w:trPr>
          <w:trHeight w:val="618"/>
        </w:trPr>
        <w:tc>
          <w:tcPr>
            <w:tcW w:w="817" w:type="dxa"/>
          </w:tcPr>
          <w:p w:rsidR="004B62B7" w:rsidRPr="007F3D93" w:rsidRDefault="004B62B7" w:rsidP="00E04691">
            <w:pPr>
              <w:jc w:val="both"/>
              <w:rPr>
                <w:rFonts w:ascii="Times New Roman" w:hAnsi="Times New Roman" w:cs="Times New Roman"/>
                <w:sz w:val="24"/>
                <w:szCs w:val="24"/>
              </w:rPr>
            </w:pPr>
            <w:r>
              <w:rPr>
                <w:rFonts w:ascii="Times New Roman" w:hAnsi="Times New Roman" w:cs="Times New Roman"/>
                <w:sz w:val="24"/>
                <w:szCs w:val="24"/>
              </w:rPr>
              <w:t>1</w:t>
            </w:r>
          </w:p>
        </w:tc>
        <w:tc>
          <w:tcPr>
            <w:tcW w:w="7016" w:type="dxa"/>
          </w:tcPr>
          <w:p w:rsidR="004B62B7" w:rsidRPr="007F3D93" w:rsidRDefault="004B62B7" w:rsidP="00E04691">
            <w:pPr>
              <w:jc w:val="both"/>
              <w:rPr>
                <w:rFonts w:ascii="Times New Roman" w:hAnsi="Times New Roman" w:cs="Times New Roman"/>
                <w:sz w:val="24"/>
                <w:szCs w:val="24"/>
              </w:rPr>
            </w:pPr>
            <w:r w:rsidRPr="00AD566A">
              <w:rPr>
                <w:rFonts w:ascii="Times New Roman" w:hAnsi="Times New Roman"/>
                <w:sz w:val="24"/>
                <w:szCs w:val="24"/>
              </w:rPr>
              <w:t>Личное финансовое планирование</w:t>
            </w:r>
            <w:r>
              <w:rPr>
                <w:rFonts w:ascii="Times New Roman" w:hAnsi="Times New Roman"/>
                <w:sz w:val="24"/>
                <w:szCs w:val="24"/>
              </w:rPr>
              <w:t>.</w:t>
            </w:r>
          </w:p>
        </w:tc>
        <w:tc>
          <w:tcPr>
            <w:tcW w:w="1676" w:type="dxa"/>
          </w:tcPr>
          <w:p w:rsidR="004B62B7" w:rsidRPr="007F3D93" w:rsidRDefault="004B62B7" w:rsidP="00E04691">
            <w:pPr>
              <w:jc w:val="both"/>
              <w:rPr>
                <w:rFonts w:ascii="Times New Roman" w:hAnsi="Times New Roman" w:cs="Times New Roman"/>
                <w:sz w:val="24"/>
                <w:szCs w:val="24"/>
              </w:rPr>
            </w:pPr>
            <w:r>
              <w:rPr>
                <w:rFonts w:ascii="Times New Roman" w:hAnsi="Times New Roman" w:cs="Times New Roman"/>
                <w:sz w:val="24"/>
                <w:szCs w:val="24"/>
              </w:rPr>
              <w:t>6</w:t>
            </w:r>
          </w:p>
        </w:tc>
      </w:tr>
      <w:tr w:rsidR="004B62B7" w:rsidRPr="007F3D93" w:rsidTr="00E04691">
        <w:trPr>
          <w:trHeight w:val="618"/>
        </w:trPr>
        <w:tc>
          <w:tcPr>
            <w:tcW w:w="817" w:type="dxa"/>
          </w:tcPr>
          <w:p w:rsidR="004B62B7" w:rsidRPr="007F3D93" w:rsidRDefault="004B62B7" w:rsidP="00E04691">
            <w:pPr>
              <w:jc w:val="both"/>
              <w:rPr>
                <w:rFonts w:ascii="Times New Roman" w:hAnsi="Times New Roman" w:cs="Times New Roman"/>
                <w:sz w:val="24"/>
                <w:szCs w:val="24"/>
              </w:rPr>
            </w:pPr>
            <w:r>
              <w:rPr>
                <w:rFonts w:ascii="Times New Roman" w:hAnsi="Times New Roman" w:cs="Times New Roman"/>
                <w:sz w:val="24"/>
                <w:szCs w:val="24"/>
              </w:rPr>
              <w:t>2</w:t>
            </w:r>
          </w:p>
        </w:tc>
        <w:tc>
          <w:tcPr>
            <w:tcW w:w="7016" w:type="dxa"/>
          </w:tcPr>
          <w:p w:rsidR="004B62B7" w:rsidRPr="007F3D93" w:rsidRDefault="004B62B7" w:rsidP="00E04691">
            <w:pPr>
              <w:jc w:val="both"/>
              <w:rPr>
                <w:rFonts w:ascii="Times New Roman" w:hAnsi="Times New Roman" w:cs="Times New Roman"/>
                <w:sz w:val="24"/>
                <w:szCs w:val="24"/>
              </w:rPr>
            </w:pPr>
            <w:r w:rsidRPr="0052789A">
              <w:rPr>
                <w:rFonts w:ascii="Times New Roman" w:hAnsi="Times New Roman" w:cs="Times New Roman"/>
                <w:sz w:val="24"/>
                <w:szCs w:val="24"/>
              </w:rPr>
              <w:t>Депозит</w:t>
            </w:r>
            <w:r>
              <w:rPr>
                <w:rFonts w:ascii="Times New Roman" w:hAnsi="Times New Roman" w:cs="Times New Roman"/>
                <w:sz w:val="24"/>
                <w:szCs w:val="24"/>
              </w:rPr>
              <w:t>.</w:t>
            </w:r>
          </w:p>
        </w:tc>
        <w:tc>
          <w:tcPr>
            <w:tcW w:w="1676" w:type="dxa"/>
          </w:tcPr>
          <w:p w:rsidR="004B62B7" w:rsidRPr="007F3D93" w:rsidRDefault="004B62B7" w:rsidP="00E04691">
            <w:pPr>
              <w:rPr>
                <w:rFonts w:ascii="Times New Roman" w:hAnsi="Times New Roman" w:cs="Times New Roman"/>
                <w:sz w:val="24"/>
                <w:szCs w:val="24"/>
              </w:rPr>
            </w:pPr>
            <w:r>
              <w:rPr>
                <w:rFonts w:ascii="Times New Roman" w:hAnsi="Times New Roman" w:cs="Times New Roman"/>
                <w:sz w:val="24"/>
                <w:szCs w:val="24"/>
              </w:rPr>
              <w:t>4</w:t>
            </w:r>
          </w:p>
        </w:tc>
      </w:tr>
      <w:tr w:rsidR="004B62B7" w:rsidRPr="007F3D93" w:rsidTr="00E04691">
        <w:trPr>
          <w:trHeight w:val="618"/>
        </w:trPr>
        <w:tc>
          <w:tcPr>
            <w:tcW w:w="817" w:type="dxa"/>
          </w:tcPr>
          <w:p w:rsidR="004B62B7" w:rsidRPr="007F3D93" w:rsidRDefault="004B62B7" w:rsidP="00E04691">
            <w:pPr>
              <w:jc w:val="both"/>
              <w:rPr>
                <w:rFonts w:ascii="Times New Roman" w:hAnsi="Times New Roman" w:cs="Times New Roman"/>
                <w:sz w:val="24"/>
                <w:szCs w:val="24"/>
              </w:rPr>
            </w:pPr>
            <w:r>
              <w:rPr>
                <w:rFonts w:ascii="Times New Roman" w:hAnsi="Times New Roman" w:cs="Times New Roman"/>
                <w:sz w:val="24"/>
                <w:szCs w:val="24"/>
              </w:rPr>
              <w:t>3</w:t>
            </w:r>
          </w:p>
        </w:tc>
        <w:tc>
          <w:tcPr>
            <w:tcW w:w="7016" w:type="dxa"/>
          </w:tcPr>
          <w:p w:rsidR="004B62B7" w:rsidRPr="007F3D93" w:rsidRDefault="004B62B7" w:rsidP="00E04691">
            <w:pPr>
              <w:jc w:val="both"/>
              <w:rPr>
                <w:rFonts w:ascii="Times New Roman" w:hAnsi="Times New Roman" w:cs="Times New Roman"/>
                <w:sz w:val="24"/>
                <w:szCs w:val="24"/>
              </w:rPr>
            </w:pPr>
            <w:r w:rsidRPr="0052789A">
              <w:rPr>
                <w:rFonts w:ascii="Times New Roman" w:hAnsi="Times New Roman" w:cs="Times New Roman"/>
                <w:sz w:val="24"/>
                <w:szCs w:val="24"/>
              </w:rPr>
              <w:t>Финансы и кредит</w:t>
            </w:r>
            <w:r>
              <w:rPr>
                <w:rFonts w:ascii="Times New Roman" w:hAnsi="Times New Roman" w:cs="Times New Roman"/>
                <w:sz w:val="24"/>
                <w:szCs w:val="24"/>
              </w:rPr>
              <w:t>.</w:t>
            </w:r>
          </w:p>
        </w:tc>
        <w:tc>
          <w:tcPr>
            <w:tcW w:w="1676" w:type="dxa"/>
          </w:tcPr>
          <w:p w:rsidR="004B62B7" w:rsidRPr="007F3D93" w:rsidRDefault="004B62B7" w:rsidP="00E04691">
            <w:pPr>
              <w:jc w:val="both"/>
              <w:rPr>
                <w:rFonts w:ascii="Times New Roman" w:hAnsi="Times New Roman" w:cs="Times New Roman"/>
                <w:sz w:val="24"/>
                <w:szCs w:val="24"/>
              </w:rPr>
            </w:pPr>
            <w:r>
              <w:rPr>
                <w:rFonts w:ascii="Times New Roman" w:hAnsi="Times New Roman" w:cs="Times New Roman"/>
                <w:sz w:val="24"/>
                <w:szCs w:val="24"/>
              </w:rPr>
              <w:t>5</w:t>
            </w:r>
          </w:p>
        </w:tc>
      </w:tr>
      <w:tr w:rsidR="004B62B7" w:rsidRPr="007F3D93" w:rsidTr="00E04691">
        <w:trPr>
          <w:trHeight w:val="618"/>
        </w:trPr>
        <w:tc>
          <w:tcPr>
            <w:tcW w:w="817" w:type="dxa"/>
          </w:tcPr>
          <w:p w:rsidR="004B62B7" w:rsidRDefault="004B62B7" w:rsidP="00E04691">
            <w:pPr>
              <w:jc w:val="both"/>
              <w:rPr>
                <w:rFonts w:ascii="Times New Roman" w:hAnsi="Times New Roman" w:cs="Times New Roman"/>
                <w:sz w:val="24"/>
                <w:szCs w:val="24"/>
              </w:rPr>
            </w:pPr>
            <w:r>
              <w:rPr>
                <w:rFonts w:ascii="Times New Roman" w:hAnsi="Times New Roman" w:cs="Times New Roman"/>
                <w:sz w:val="24"/>
                <w:szCs w:val="24"/>
              </w:rPr>
              <w:t>4</w:t>
            </w:r>
          </w:p>
        </w:tc>
        <w:tc>
          <w:tcPr>
            <w:tcW w:w="7016" w:type="dxa"/>
          </w:tcPr>
          <w:p w:rsidR="004B62B7" w:rsidRPr="0052789A" w:rsidRDefault="004B62B7" w:rsidP="00E04691">
            <w:pPr>
              <w:jc w:val="both"/>
              <w:rPr>
                <w:rFonts w:ascii="Times New Roman" w:hAnsi="Times New Roman" w:cs="Times New Roman"/>
                <w:sz w:val="24"/>
                <w:szCs w:val="24"/>
              </w:rPr>
            </w:pPr>
            <w:r w:rsidRPr="0052789A">
              <w:rPr>
                <w:rFonts w:ascii="Times New Roman" w:hAnsi="Times New Roman" w:cs="Times New Roman"/>
                <w:sz w:val="24"/>
                <w:szCs w:val="24"/>
              </w:rPr>
              <w:t>Расчетно-кассовые операции</w:t>
            </w:r>
            <w:r>
              <w:rPr>
                <w:rFonts w:ascii="Times New Roman" w:hAnsi="Times New Roman" w:cs="Times New Roman"/>
                <w:sz w:val="24"/>
                <w:szCs w:val="24"/>
              </w:rPr>
              <w:t>.</w:t>
            </w:r>
          </w:p>
        </w:tc>
        <w:tc>
          <w:tcPr>
            <w:tcW w:w="1676" w:type="dxa"/>
          </w:tcPr>
          <w:p w:rsidR="004B62B7" w:rsidRDefault="004B62B7" w:rsidP="00E04691">
            <w:pPr>
              <w:jc w:val="both"/>
              <w:rPr>
                <w:rFonts w:ascii="Times New Roman" w:hAnsi="Times New Roman" w:cs="Times New Roman"/>
                <w:sz w:val="24"/>
                <w:szCs w:val="24"/>
              </w:rPr>
            </w:pPr>
            <w:r>
              <w:rPr>
                <w:rFonts w:ascii="Times New Roman" w:hAnsi="Times New Roman" w:cs="Times New Roman"/>
                <w:sz w:val="24"/>
                <w:szCs w:val="24"/>
              </w:rPr>
              <w:t>3</w:t>
            </w:r>
          </w:p>
        </w:tc>
      </w:tr>
      <w:tr w:rsidR="004B62B7" w:rsidRPr="00A90BED" w:rsidTr="00E04691">
        <w:trPr>
          <w:trHeight w:val="618"/>
        </w:trPr>
        <w:tc>
          <w:tcPr>
            <w:tcW w:w="817"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5</w:t>
            </w:r>
          </w:p>
        </w:tc>
        <w:tc>
          <w:tcPr>
            <w:tcW w:w="7016" w:type="dxa"/>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bCs/>
                <w:sz w:val="24"/>
                <w:szCs w:val="24"/>
              </w:rPr>
              <w:t>Страхование</w:t>
            </w:r>
            <w:r>
              <w:rPr>
                <w:rFonts w:ascii="Times New Roman" w:hAnsi="Times New Roman" w:cs="Times New Roman"/>
                <w:bCs/>
                <w:sz w:val="24"/>
                <w:szCs w:val="24"/>
              </w:rPr>
              <w:t>.</w:t>
            </w:r>
          </w:p>
        </w:tc>
        <w:tc>
          <w:tcPr>
            <w:tcW w:w="1676"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4</w:t>
            </w:r>
          </w:p>
        </w:tc>
      </w:tr>
      <w:tr w:rsidR="004B62B7" w:rsidRPr="00A90BED" w:rsidTr="00E04691">
        <w:trPr>
          <w:trHeight w:val="618"/>
        </w:trPr>
        <w:tc>
          <w:tcPr>
            <w:tcW w:w="817"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6</w:t>
            </w:r>
          </w:p>
        </w:tc>
        <w:tc>
          <w:tcPr>
            <w:tcW w:w="7016" w:type="dxa"/>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bCs/>
                <w:sz w:val="24"/>
                <w:szCs w:val="24"/>
              </w:rPr>
              <w:t>Инвестиции.</w:t>
            </w:r>
          </w:p>
        </w:tc>
        <w:tc>
          <w:tcPr>
            <w:tcW w:w="1676" w:type="dxa"/>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sz w:val="24"/>
                <w:szCs w:val="24"/>
              </w:rPr>
              <w:t>4</w:t>
            </w:r>
          </w:p>
        </w:tc>
      </w:tr>
      <w:tr w:rsidR="004B62B7" w:rsidRPr="00A90BED" w:rsidTr="00E04691">
        <w:trPr>
          <w:trHeight w:val="618"/>
        </w:trPr>
        <w:tc>
          <w:tcPr>
            <w:tcW w:w="817"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7</w:t>
            </w:r>
          </w:p>
        </w:tc>
        <w:tc>
          <w:tcPr>
            <w:tcW w:w="7016" w:type="dxa"/>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bCs/>
                <w:sz w:val="24"/>
                <w:szCs w:val="24"/>
              </w:rPr>
              <w:t>Пенсии.</w:t>
            </w:r>
          </w:p>
        </w:tc>
        <w:tc>
          <w:tcPr>
            <w:tcW w:w="1676"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2</w:t>
            </w:r>
          </w:p>
        </w:tc>
      </w:tr>
      <w:tr w:rsidR="004B62B7" w:rsidRPr="00A90BED" w:rsidTr="00E04691">
        <w:trPr>
          <w:trHeight w:val="618"/>
        </w:trPr>
        <w:tc>
          <w:tcPr>
            <w:tcW w:w="817"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8</w:t>
            </w:r>
          </w:p>
        </w:tc>
        <w:tc>
          <w:tcPr>
            <w:tcW w:w="7016" w:type="dxa"/>
          </w:tcPr>
          <w:p w:rsidR="004B62B7" w:rsidRPr="00A90BED" w:rsidRDefault="004B62B7" w:rsidP="00E04691">
            <w:pPr>
              <w:jc w:val="both"/>
              <w:rPr>
                <w:rFonts w:ascii="Times New Roman" w:hAnsi="Times New Roman" w:cs="Times New Roman"/>
                <w:sz w:val="24"/>
                <w:szCs w:val="24"/>
              </w:rPr>
            </w:pPr>
            <w:r w:rsidRPr="00A272B0">
              <w:rPr>
                <w:rFonts w:ascii="Times New Roman" w:hAnsi="Times New Roman" w:cs="Times New Roman"/>
                <w:bCs/>
                <w:sz w:val="24"/>
                <w:szCs w:val="24"/>
              </w:rPr>
              <w:t>Налоги</w:t>
            </w:r>
            <w:r>
              <w:rPr>
                <w:rFonts w:ascii="Times New Roman" w:hAnsi="Times New Roman" w:cs="Times New Roman"/>
                <w:bCs/>
                <w:sz w:val="24"/>
                <w:szCs w:val="24"/>
              </w:rPr>
              <w:t>.</w:t>
            </w:r>
          </w:p>
        </w:tc>
        <w:tc>
          <w:tcPr>
            <w:tcW w:w="1676"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2</w:t>
            </w:r>
          </w:p>
        </w:tc>
      </w:tr>
      <w:tr w:rsidR="004B62B7" w:rsidRPr="00A90BED" w:rsidTr="00E04691">
        <w:trPr>
          <w:trHeight w:val="618"/>
        </w:trPr>
        <w:tc>
          <w:tcPr>
            <w:tcW w:w="817"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9</w:t>
            </w:r>
          </w:p>
        </w:tc>
        <w:tc>
          <w:tcPr>
            <w:tcW w:w="7016" w:type="dxa"/>
          </w:tcPr>
          <w:p w:rsidR="004B62B7" w:rsidRPr="00A272B0" w:rsidRDefault="004B62B7" w:rsidP="00E04691">
            <w:pPr>
              <w:jc w:val="both"/>
              <w:rPr>
                <w:rFonts w:ascii="Times New Roman" w:hAnsi="Times New Roman" w:cs="Times New Roman"/>
                <w:bCs/>
                <w:sz w:val="24"/>
                <w:szCs w:val="24"/>
              </w:rPr>
            </w:pPr>
            <w:r w:rsidRPr="00A90BED">
              <w:rPr>
                <w:rFonts w:ascii="Times New Roman" w:hAnsi="Times New Roman" w:cs="Times New Roman"/>
                <w:bCs/>
                <w:sz w:val="24"/>
                <w:szCs w:val="24"/>
              </w:rPr>
              <w:t>Пирамиды и финансовое мошенничество</w:t>
            </w:r>
            <w:r>
              <w:rPr>
                <w:rFonts w:ascii="Times New Roman" w:hAnsi="Times New Roman" w:cs="Times New Roman"/>
                <w:bCs/>
                <w:sz w:val="24"/>
                <w:szCs w:val="24"/>
              </w:rPr>
              <w:t>.</w:t>
            </w:r>
          </w:p>
        </w:tc>
        <w:tc>
          <w:tcPr>
            <w:tcW w:w="1676" w:type="dxa"/>
          </w:tcPr>
          <w:p w:rsidR="004B62B7" w:rsidRPr="00A90BED" w:rsidRDefault="004B62B7" w:rsidP="00E04691">
            <w:pPr>
              <w:jc w:val="both"/>
              <w:rPr>
                <w:rFonts w:ascii="Times New Roman" w:hAnsi="Times New Roman" w:cs="Times New Roman"/>
                <w:sz w:val="24"/>
                <w:szCs w:val="24"/>
              </w:rPr>
            </w:pPr>
            <w:r>
              <w:rPr>
                <w:rFonts w:ascii="Times New Roman" w:hAnsi="Times New Roman" w:cs="Times New Roman"/>
                <w:sz w:val="24"/>
                <w:szCs w:val="24"/>
              </w:rPr>
              <w:t>3</w:t>
            </w:r>
          </w:p>
        </w:tc>
      </w:tr>
    </w:tbl>
    <w:p w:rsidR="004B62B7" w:rsidRPr="00A90BED" w:rsidRDefault="004B62B7" w:rsidP="004B62B7">
      <w:pPr>
        <w:tabs>
          <w:tab w:val="left" w:pos="0"/>
          <w:tab w:val="left" w:pos="1080"/>
        </w:tabs>
        <w:spacing w:after="0" w:line="240" w:lineRule="auto"/>
        <w:ind w:firstLine="680"/>
        <w:jc w:val="both"/>
        <w:rPr>
          <w:rFonts w:ascii="Times New Roman" w:eastAsiaTheme="minorEastAsia" w:hAnsi="Times New Roman" w:cs="Times New Roman"/>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Default="004B62B7" w:rsidP="004B62B7">
      <w:pPr>
        <w:tabs>
          <w:tab w:val="left" w:pos="0"/>
          <w:tab w:val="left" w:pos="1080"/>
        </w:tabs>
        <w:spacing w:after="0" w:line="240" w:lineRule="auto"/>
        <w:ind w:firstLine="680"/>
        <w:jc w:val="center"/>
        <w:rPr>
          <w:rFonts w:ascii="Times New Roman" w:eastAsiaTheme="minorEastAsia" w:hAnsi="Times New Roman" w:cs="Times New Roman"/>
          <w:b/>
          <w:sz w:val="24"/>
          <w:szCs w:val="24"/>
          <w:lang w:eastAsia="ru-RU"/>
        </w:rPr>
      </w:pPr>
    </w:p>
    <w:p w:rsidR="004B62B7" w:rsidRPr="00462A88" w:rsidRDefault="004B62B7" w:rsidP="004B62B7">
      <w:pPr>
        <w:tabs>
          <w:tab w:val="left" w:pos="0"/>
          <w:tab w:val="left" w:pos="1080"/>
        </w:tabs>
        <w:spacing w:after="0" w:line="240" w:lineRule="auto"/>
        <w:ind w:firstLine="680"/>
        <w:jc w:val="center"/>
        <w:rPr>
          <w:rFonts w:ascii="Times New Roman" w:eastAsia="Times New Roman" w:hAnsi="Times New Roman" w:cs="Times New Roman"/>
          <w:b/>
          <w:bCs/>
          <w:sz w:val="24"/>
          <w:szCs w:val="24"/>
          <w:lang w:eastAsia="ru-RU"/>
        </w:rPr>
      </w:pPr>
      <w:r w:rsidRPr="00462A88">
        <w:rPr>
          <w:rFonts w:ascii="Times New Roman" w:eastAsiaTheme="minorEastAsia" w:hAnsi="Times New Roman" w:cs="Times New Roman"/>
          <w:b/>
          <w:sz w:val="24"/>
          <w:szCs w:val="24"/>
          <w:lang w:eastAsia="ru-RU"/>
        </w:rPr>
        <w:t>Календарно-тематическое планирование по</w:t>
      </w:r>
      <w:r>
        <w:rPr>
          <w:rFonts w:ascii="Times New Roman" w:eastAsiaTheme="minorEastAsia" w:hAnsi="Times New Roman" w:cs="Times New Roman"/>
          <w:b/>
          <w:sz w:val="24"/>
          <w:szCs w:val="24"/>
          <w:lang w:eastAsia="ru-RU"/>
        </w:rPr>
        <w:t xml:space="preserve"> курсу</w:t>
      </w:r>
      <w:r w:rsidRPr="004A5338">
        <w:rPr>
          <w:rFonts w:ascii="Times New Roman" w:eastAsiaTheme="minorEastAsia" w:hAnsi="Times New Roman" w:cs="Times New Roman"/>
          <w:b/>
          <w:sz w:val="24"/>
          <w:szCs w:val="24"/>
          <w:lang w:eastAsia="ru-RU"/>
        </w:rPr>
        <w:t xml:space="preserve"> «Ос</w:t>
      </w:r>
      <w:r>
        <w:rPr>
          <w:rFonts w:ascii="Times New Roman" w:eastAsiaTheme="minorEastAsia" w:hAnsi="Times New Roman" w:cs="Times New Roman"/>
          <w:b/>
          <w:sz w:val="24"/>
          <w:szCs w:val="24"/>
          <w:lang w:eastAsia="ru-RU"/>
        </w:rPr>
        <w:t>новы финансовой грамотности» 10</w:t>
      </w:r>
      <w:r w:rsidR="004923D9">
        <w:rPr>
          <w:rFonts w:ascii="Times New Roman" w:eastAsiaTheme="minorEastAsia" w:hAnsi="Times New Roman" w:cs="Times New Roman"/>
          <w:b/>
          <w:sz w:val="24"/>
          <w:szCs w:val="24"/>
          <w:lang w:eastAsia="ru-RU"/>
        </w:rPr>
        <w:t>-12</w:t>
      </w:r>
      <w:r w:rsidRPr="004A5338">
        <w:rPr>
          <w:rFonts w:ascii="Times New Roman" w:eastAsiaTheme="minorEastAsia" w:hAnsi="Times New Roman" w:cs="Times New Roman"/>
          <w:b/>
          <w:sz w:val="24"/>
          <w:szCs w:val="24"/>
          <w:lang w:eastAsia="ru-RU"/>
        </w:rPr>
        <w:t xml:space="preserve"> класс.</w:t>
      </w:r>
    </w:p>
    <w:p w:rsidR="004B62B7" w:rsidRPr="00A90BED" w:rsidRDefault="004B62B7" w:rsidP="004B62B7">
      <w:pPr>
        <w:spacing w:after="0" w:line="240" w:lineRule="auto"/>
        <w:ind w:firstLine="680"/>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1306"/>
        <w:gridCol w:w="5965"/>
        <w:gridCol w:w="1054"/>
        <w:gridCol w:w="1054"/>
      </w:tblGrid>
      <w:tr w:rsidR="004B62B7" w:rsidRPr="00A90BED" w:rsidTr="00E04691">
        <w:trPr>
          <w:trHeight w:val="774"/>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sz w:val="24"/>
                <w:szCs w:val="24"/>
              </w:rPr>
            </w:pPr>
          </w:p>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sz w:val="24"/>
                <w:szCs w:val="24"/>
              </w:rPr>
              <w:t>№  п/п</w:t>
            </w:r>
          </w:p>
        </w:tc>
        <w:tc>
          <w:tcPr>
            <w:tcW w:w="6057" w:type="dxa"/>
            <w:vMerge w:val="restart"/>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sz w:val="24"/>
                <w:szCs w:val="24"/>
              </w:rPr>
            </w:pPr>
          </w:p>
          <w:p w:rsidR="004B62B7" w:rsidRPr="00A90BED" w:rsidRDefault="004B62B7" w:rsidP="00E04691">
            <w:pPr>
              <w:ind w:firstLine="680"/>
              <w:jc w:val="both"/>
              <w:rPr>
                <w:rFonts w:ascii="Times New Roman" w:hAnsi="Times New Roman" w:cs="Times New Roman"/>
                <w:sz w:val="24"/>
                <w:szCs w:val="24"/>
              </w:rPr>
            </w:pPr>
            <w:r w:rsidRPr="00A90BED">
              <w:rPr>
                <w:rFonts w:ascii="Times New Roman" w:hAnsi="Times New Roman" w:cs="Times New Roman"/>
                <w:sz w:val="24"/>
                <w:szCs w:val="24"/>
              </w:rPr>
              <w:t>Тема урока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B62B7" w:rsidRPr="00A90BED" w:rsidRDefault="004B62B7" w:rsidP="00E04691">
            <w:pPr>
              <w:jc w:val="center"/>
              <w:rPr>
                <w:rFonts w:ascii="Times New Roman" w:hAnsi="Times New Roman" w:cs="Times New Roman"/>
                <w:sz w:val="24"/>
                <w:szCs w:val="24"/>
              </w:rPr>
            </w:pPr>
            <w:r w:rsidRPr="00A90BED">
              <w:rPr>
                <w:rFonts w:ascii="Times New Roman" w:hAnsi="Times New Roman" w:cs="Times New Roman"/>
                <w:sz w:val="24"/>
                <w:szCs w:val="24"/>
              </w:rPr>
              <w:t>Дата проведения</w:t>
            </w:r>
          </w:p>
        </w:tc>
      </w:tr>
      <w:tr w:rsidR="004B62B7" w:rsidRPr="00A90BED" w:rsidTr="00E04691">
        <w:trPr>
          <w:trHeight w:val="276"/>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4B62B7" w:rsidRPr="00A90BED" w:rsidRDefault="004B62B7" w:rsidP="00E04691">
            <w:pPr>
              <w:ind w:firstLine="680"/>
              <w:jc w:val="both"/>
              <w:rPr>
                <w:rFonts w:ascii="Times New Roman" w:hAnsi="Times New Roman" w:cs="Times New Roman"/>
                <w:sz w:val="24"/>
                <w:szCs w:val="24"/>
              </w:rPr>
            </w:pPr>
          </w:p>
        </w:tc>
        <w:tc>
          <w:tcPr>
            <w:tcW w:w="6057" w:type="dxa"/>
            <w:vMerge/>
            <w:tcBorders>
              <w:top w:val="single" w:sz="4" w:space="0" w:color="auto"/>
              <w:left w:val="single" w:sz="4" w:space="0" w:color="auto"/>
              <w:bottom w:val="single" w:sz="4" w:space="0" w:color="auto"/>
              <w:right w:val="single" w:sz="4" w:space="0" w:color="auto"/>
            </w:tcBorders>
            <w:vAlign w:val="center"/>
            <w:hideMark/>
          </w:tcPr>
          <w:p w:rsidR="004B62B7" w:rsidRPr="00A90BED" w:rsidRDefault="004B62B7" w:rsidP="00E04691">
            <w:pPr>
              <w:ind w:firstLine="680"/>
              <w:jc w:val="both"/>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факт</w:t>
            </w: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52789A">
              <w:rPr>
                <w:rFonts w:ascii="Times New Roman" w:hAnsi="Times New Roman" w:cs="Times New Roman"/>
                <w:sz w:val="24"/>
                <w:szCs w:val="24"/>
              </w:rPr>
              <w:t>Человеческий капитал.</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52789A">
              <w:rPr>
                <w:rFonts w:ascii="Times New Roman" w:hAnsi="Times New Roman" w:cs="Times New Roman"/>
                <w:sz w:val="24"/>
                <w:szCs w:val="24"/>
              </w:rPr>
              <w:t>Способы принятия решений в условиях ограниченности ресурсов.</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3</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807AA6">
              <w:rPr>
                <w:rFonts w:ascii="Times New Roman" w:hAnsi="Times New Roman" w:cs="Times New Roman"/>
                <w:sz w:val="24"/>
                <w:szCs w:val="24"/>
              </w:rPr>
              <w:t>Домашняя бухгалтерия. Личный бюджет. Структура, способы составления и планирования личного бюджета</w:t>
            </w:r>
            <w:r>
              <w:rPr>
                <w:rFonts w:ascii="Times New Roman" w:hAnsi="Times New Roman" w:cs="Times New Roman"/>
                <w:sz w:val="24"/>
                <w:szCs w:val="24"/>
              </w:rPr>
              <w:t>.</w:t>
            </w:r>
            <w:r w:rsidRPr="00807AA6">
              <w:rPr>
                <w:rFonts w:ascii="Times New Roman" w:hAnsi="Times New Roman" w:cs="Times New Roman"/>
                <w:sz w:val="24"/>
                <w:szCs w:val="24"/>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4</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807AA6">
              <w:rPr>
                <w:rFonts w:ascii="Times New Roman" w:hAnsi="Times New Roman" w:cs="Times New Roman"/>
                <w:sz w:val="24"/>
                <w:szCs w:val="24"/>
              </w:rPr>
              <w:t>Личный финансовый план: финансовые цели, стратегия и способы их достижения</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5</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807AA6">
              <w:rPr>
                <w:rFonts w:ascii="Times New Roman" w:hAnsi="Times New Roman" w:cs="Times New Roman"/>
                <w:sz w:val="24"/>
                <w:szCs w:val="24"/>
              </w:rPr>
              <w:t>Деловой практикум. Составляем личный финансовый план и бюджет</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6</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807AA6">
              <w:rPr>
                <w:rFonts w:ascii="Times New Roman" w:hAnsi="Times New Roman" w:cs="Times New Roman"/>
                <w:sz w:val="24"/>
                <w:szCs w:val="24"/>
              </w:rPr>
              <w:t>Деловой практикум. Составляем личный финансовый план и бюджет</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7</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Банк и банковские депозиты. Влияние инфляции на стоимость активов</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8</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Как собирать и анализировать информацию о банке и банковских продуктах</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9</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Как собирать и анализировать информацию о банке и банковских продуктах</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10</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Как читать и заключать договор с банком. Управление рисками по депозиту</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11</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Кредиты, виды банковских кредитов для физических лиц. Принципы кредитования (платность, срочность, возвратность)</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12</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Из чего складывается плата за кредит. Как собирать и анализировать информаци</w:t>
            </w:r>
            <w:r>
              <w:rPr>
                <w:rFonts w:ascii="Times New Roman" w:hAnsi="Times New Roman" w:cs="Times New Roman"/>
                <w:sz w:val="24"/>
                <w:szCs w:val="24"/>
              </w:rPr>
              <w:t>ю о кредитных продуктах.</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13</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Из чего складывается плата за кредит. Как собирать и анализировать ин</w:t>
            </w:r>
            <w:r>
              <w:rPr>
                <w:rFonts w:ascii="Times New Roman" w:hAnsi="Times New Roman" w:cs="Times New Roman"/>
                <w:sz w:val="24"/>
                <w:szCs w:val="24"/>
              </w:rPr>
              <w:t>формацию о кредитных продуктах.</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14</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Как уменьшить стоимость кредита. Как читать и анализировать кредитный договор. Кредитная история. Коллекторские агентства, их права и обязанности</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15</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Кредит как часть личного финансового плана. Типичные ошибки при использовании кредита.</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16</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Хранение, обмен и перевод денег — банковские операции для ф</w:t>
            </w:r>
            <w:r>
              <w:rPr>
                <w:rFonts w:ascii="Times New Roman" w:hAnsi="Times New Roman" w:cs="Times New Roman"/>
                <w:sz w:val="24"/>
                <w:szCs w:val="24"/>
              </w:rPr>
              <w:t>изических лиц.</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17</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DC7CA2">
              <w:rPr>
                <w:rFonts w:ascii="Times New Roman" w:hAnsi="Times New Roman" w:cs="Times New Roman"/>
                <w:sz w:val="24"/>
                <w:szCs w:val="24"/>
              </w:rPr>
              <w:t>Виды платежных средств. Чеки, дебетовые, кредитные карты, электронные деньги — правила безопасности при пользовании банкоматом</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18</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B87199">
              <w:rPr>
                <w:rFonts w:ascii="Times New Roman" w:hAnsi="Times New Roman" w:cs="Times New Roman"/>
                <w:sz w:val="24"/>
                <w:szCs w:val="24"/>
              </w:rPr>
              <w:t>Формы дистанционного банковского обслуживания — правила безопасного поведения при пользовании интернет-банкингом</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both"/>
              <w:rPr>
                <w:rFonts w:ascii="Times New Roman" w:hAnsi="Times New Roman" w:cs="Times New Roman"/>
                <w:sz w:val="24"/>
                <w:szCs w:val="24"/>
              </w:rPr>
            </w:pPr>
          </w:p>
        </w:tc>
      </w:tr>
      <w:tr w:rsidR="004B62B7" w:rsidRPr="00A90BED" w:rsidTr="00E04691">
        <w:trPr>
          <w:trHeight w:val="276"/>
        </w:trPr>
        <w:tc>
          <w:tcPr>
            <w:tcW w:w="1315" w:type="dxa"/>
            <w:tcBorders>
              <w:top w:val="single" w:sz="4" w:space="0" w:color="auto"/>
              <w:left w:val="single" w:sz="4" w:space="0" w:color="auto"/>
              <w:bottom w:val="single" w:sz="4" w:space="0" w:color="auto"/>
              <w:right w:val="single" w:sz="4" w:space="0" w:color="auto"/>
            </w:tcBorders>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19</w:t>
            </w:r>
          </w:p>
        </w:tc>
        <w:tc>
          <w:tcPr>
            <w:tcW w:w="6057"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both"/>
              <w:rPr>
                <w:rFonts w:ascii="Times New Roman" w:hAnsi="Times New Roman" w:cs="Times New Roman"/>
                <w:sz w:val="24"/>
                <w:szCs w:val="24"/>
              </w:rPr>
            </w:pPr>
            <w:r w:rsidRPr="00B87199">
              <w:rPr>
                <w:rFonts w:ascii="Times New Roman" w:hAnsi="Times New Roman" w:cs="Times New Roman"/>
                <w:sz w:val="24"/>
                <w:szCs w:val="24"/>
              </w:rPr>
              <w:t>Страховые услуги, страховые риски, участники договора страхования. Учим</w:t>
            </w:r>
            <w:r>
              <w:rPr>
                <w:rFonts w:ascii="Times New Roman" w:hAnsi="Times New Roman" w:cs="Times New Roman"/>
                <w:sz w:val="24"/>
                <w:szCs w:val="24"/>
              </w:rPr>
              <w:t>ся понимать договор страхования.</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Default="004B62B7" w:rsidP="00E04691">
            <w:pPr>
              <w:jc w:val="both"/>
              <w:rPr>
                <w:rFonts w:ascii="Times New Roman" w:hAnsi="Times New Roman" w:cs="Times New Roman"/>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20</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B87199">
              <w:rPr>
                <w:rFonts w:ascii="Times New Roman" w:hAnsi="Times New Roman" w:cs="Times New Roman"/>
                <w:sz w:val="24"/>
                <w:szCs w:val="24"/>
              </w:rPr>
              <w:t>Виды страхования в России. Страховые компании</w:t>
            </w:r>
            <w:r>
              <w:rPr>
                <w:rFonts w:ascii="Times New Roman" w:hAnsi="Times New Roman" w:cs="Times New Roman"/>
                <w:sz w:val="24"/>
                <w:szCs w:val="24"/>
              </w:rPr>
              <w:t xml:space="preserve"> и их услуги для физических лиц.</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21</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sz w:val="24"/>
                <w:szCs w:val="24"/>
              </w:rPr>
              <w:t>Как использовать с</w:t>
            </w:r>
            <w:r>
              <w:rPr>
                <w:rFonts w:ascii="Times New Roman" w:hAnsi="Times New Roman" w:cs="Times New Roman"/>
                <w:sz w:val="24"/>
                <w:szCs w:val="24"/>
              </w:rPr>
              <w:t>трахование в повседневной жизни.</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22</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A90BED">
              <w:rPr>
                <w:rFonts w:ascii="Times New Roman" w:hAnsi="Times New Roman" w:cs="Times New Roman"/>
                <w:sz w:val="24"/>
                <w:szCs w:val="24"/>
              </w:rPr>
              <w:t>Выбор страховой компании</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23</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Что такое инвестиции, способы инвестирования, доступные физическим лицам</w:t>
            </w:r>
            <w:r>
              <w:rPr>
                <w:rFonts w:ascii="Times New Roman" w:hAnsi="Times New Roman" w:cs="Times New Roman"/>
                <w:sz w:val="24"/>
                <w:szCs w:val="24"/>
              </w:rPr>
              <w:t>. Сроки и доходность инвестиций.</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24</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Виды финансовых продуктов для различных финансовых целей. Как выбрать финансовый продукт в зависимости от доходности, ликвидности и риска. Как выбирать активы</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25</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5D252A">
              <w:rPr>
                <w:rFonts w:ascii="Times New Roman" w:hAnsi="Times New Roman" w:cs="Times New Roman"/>
                <w:sz w:val="24"/>
                <w:szCs w:val="24"/>
              </w:rPr>
              <w:t>Фондовый рынок и его инструменты. Как делать инвестиции.</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26</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5D252A">
              <w:rPr>
                <w:rFonts w:ascii="Times New Roman" w:hAnsi="Times New Roman" w:cs="Times New Roman"/>
                <w:sz w:val="24"/>
                <w:szCs w:val="24"/>
              </w:rPr>
              <w:t>Практикум. «Куда вложить деньги».</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27</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5D252A">
              <w:rPr>
                <w:rFonts w:ascii="Times New Roman" w:hAnsi="Times New Roman" w:cs="Times New Roman"/>
                <w:sz w:val="24"/>
                <w:szCs w:val="24"/>
              </w:rPr>
              <w:t>Что такое пенсия. Как работает государственная пенсионная система в РФ. Что такое накопительная и страховая пенсия. Что такое пенсионные фонды и как они работают.</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28</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5D252A">
              <w:rPr>
                <w:rFonts w:ascii="Times New Roman" w:hAnsi="Times New Roman" w:cs="Times New Roman"/>
                <w:sz w:val="24"/>
                <w:szCs w:val="24"/>
              </w:rPr>
              <w:t>Как сформировать индивидуальный пенсионный капитал? Место пенсионных накоплений в личном бюджете и личном финансовом плане.</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29</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Для чего платят налоги. Как работает налоговая система в РФ. Пропорциональная, прогрессивная и регрессивная налоговые системы. В</w:t>
            </w:r>
            <w:r>
              <w:rPr>
                <w:rFonts w:ascii="Times New Roman" w:hAnsi="Times New Roman" w:cs="Times New Roman"/>
                <w:sz w:val="24"/>
                <w:szCs w:val="24"/>
              </w:rPr>
              <w:t>иды налогов для физических лиц.</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30</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Как использовать налоговые льготы и налоговые вычеты</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31</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Основные признаки и виды финансовых пирамид, правила личной финансовой безопасности, виды финансового мошенничества. Мошенничества с банковскими картами</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32</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3C33EB">
              <w:rPr>
                <w:rFonts w:ascii="Times New Roman" w:hAnsi="Times New Roman" w:cs="Times New Roman"/>
                <w:sz w:val="24"/>
                <w:szCs w:val="24"/>
              </w:rPr>
              <w:t>Махинации с кредитами</w:t>
            </w:r>
            <w:r>
              <w:rPr>
                <w:rFonts w:ascii="Times New Roman" w:hAnsi="Times New Roman" w:cs="Times New Roman"/>
                <w:sz w:val="24"/>
                <w:szCs w:val="24"/>
              </w:rPr>
              <w:t>.</w:t>
            </w:r>
            <w:r w:rsidRPr="005D252A">
              <w:rPr>
                <w:rFonts w:ascii="Times New Roman" w:hAnsi="Times New Roman" w:cs="Times New Roman"/>
                <w:sz w:val="24"/>
                <w:szCs w:val="24"/>
              </w:rPr>
              <w:t xml:space="preserve"> Мошенничества с инвестиционными инструментами. Финансовые пирамиды.</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r w:rsidR="004B62B7" w:rsidRPr="00A90BED" w:rsidTr="00E04691">
        <w:tc>
          <w:tcPr>
            <w:tcW w:w="1315"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center"/>
              <w:rPr>
                <w:rFonts w:ascii="Times New Roman" w:hAnsi="Times New Roman" w:cs="Times New Roman"/>
                <w:sz w:val="24"/>
                <w:szCs w:val="24"/>
              </w:rPr>
            </w:pPr>
            <w:r>
              <w:rPr>
                <w:rFonts w:ascii="Times New Roman" w:hAnsi="Times New Roman" w:cs="Times New Roman"/>
                <w:sz w:val="24"/>
                <w:szCs w:val="24"/>
              </w:rPr>
              <w:t>33</w:t>
            </w:r>
          </w:p>
        </w:tc>
        <w:tc>
          <w:tcPr>
            <w:tcW w:w="6057" w:type="dxa"/>
            <w:tcBorders>
              <w:top w:val="single" w:sz="4" w:space="0" w:color="auto"/>
              <w:left w:val="single" w:sz="4" w:space="0" w:color="auto"/>
              <w:bottom w:val="single" w:sz="4" w:space="0" w:color="auto"/>
              <w:right w:val="single" w:sz="4" w:space="0" w:color="auto"/>
            </w:tcBorders>
            <w:hideMark/>
          </w:tcPr>
          <w:p w:rsidR="004B62B7" w:rsidRPr="00A90BED" w:rsidRDefault="004B62B7" w:rsidP="00E04691">
            <w:pPr>
              <w:jc w:val="both"/>
              <w:rPr>
                <w:rFonts w:ascii="Times New Roman" w:hAnsi="Times New Roman" w:cs="Times New Roman"/>
                <w:sz w:val="24"/>
                <w:szCs w:val="24"/>
              </w:rPr>
            </w:pPr>
            <w:r w:rsidRPr="005D252A">
              <w:rPr>
                <w:rFonts w:ascii="Times New Roman" w:hAnsi="Times New Roman" w:cs="Times New Roman"/>
                <w:sz w:val="24"/>
                <w:szCs w:val="24"/>
              </w:rPr>
              <w:t>Практикум. «Заманчивое предложение»</w:t>
            </w:r>
            <w:r>
              <w:rPr>
                <w:rFonts w:ascii="Times New Roman" w:hAnsi="Times New Roman" w:cs="Times New Roman"/>
                <w:sz w:val="24"/>
                <w:szCs w:val="24"/>
              </w:rPr>
              <w:t>. Итоговое занятие.</w:t>
            </w: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jc w:val="center"/>
              <w:rPr>
                <w:rFonts w:ascii="Times New Roman"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B62B7" w:rsidRPr="00A90BED" w:rsidRDefault="004B62B7" w:rsidP="00E04691">
            <w:pPr>
              <w:ind w:firstLine="680"/>
              <w:jc w:val="both"/>
              <w:rPr>
                <w:rFonts w:ascii="Times New Roman" w:hAnsi="Times New Roman" w:cs="Times New Roman"/>
                <w:bCs/>
                <w:sz w:val="24"/>
                <w:szCs w:val="24"/>
              </w:rPr>
            </w:pPr>
          </w:p>
        </w:tc>
      </w:tr>
    </w:tbl>
    <w:p w:rsidR="004B62B7" w:rsidRPr="00462A88" w:rsidRDefault="004B62B7" w:rsidP="004B62B7">
      <w:pPr>
        <w:spacing w:after="0" w:line="240" w:lineRule="auto"/>
        <w:ind w:firstLine="680"/>
        <w:jc w:val="both"/>
        <w:rPr>
          <w:rFonts w:ascii="Times New Roman" w:hAnsi="Times New Roman" w:cs="Times New Roman"/>
          <w:sz w:val="24"/>
          <w:szCs w:val="24"/>
        </w:rPr>
      </w:pPr>
    </w:p>
    <w:p w:rsidR="004B62B7" w:rsidRPr="00A90BED" w:rsidRDefault="004B62B7" w:rsidP="004B62B7">
      <w:pPr>
        <w:spacing w:line="240" w:lineRule="auto"/>
        <w:contextualSpacing/>
        <w:jc w:val="both"/>
        <w:rPr>
          <w:rFonts w:ascii="Times New Roman" w:hAnsi="Times New Roman" w:cs="Times New Roman"/>
          <w:sz w:val="24"/>
          <w:szCs w:val="24"/>
        </w:rPr>
      </w:pPr>
    </w:p>
    <w:p w:rsidR="004B62B7" w:rsidRPr="00A90BED" w:rsidRDefault="004B62B7" w:rsidP="004B62B7">
      <w:pPr>
        <w:spacing w:line="240" w:lineRule="auto"/>
        <w:ind w:firstLine="680"/>
        <w:contextualSpacing/>
        <w:jc w:val="both"/>
        <w:rPr>
          <w:rFonts w:ascii="Times New Roman" w:hAnsi="Times New Roman" w:cs="Times New Roman"/>
          <w:sz w:val="24"/>
          <w:szCs w:val="24"/>
        </w:rPr>
      </w:pPr>
    </w:p>
    <w:p w:rsidR="004B62B7" w:rsidRPr="00A90BED" w:rsidRDefault="004B62B7" w:rsidP="004B62B7">
      <w:pPr>
        <w:jc w:val="both"/>
        <w:rPr>
          <w:rFonts w:ascii="Times New Roman" w:hAnsi="Times New Roman" w:cs="Times New Roman"/>
          <w:sz w:val="24"/>
          <w:szCs w:val="24"/>
        </w:rPr>
      </w:pPr>
    </w:p>
    <w:p w:rsidR="004B62B7" w:rsidRDefault="004B62B7" w:rsidP="004B62B7"/>
    <w:p w:rsidR="004B62B7" w:rsidRDefault="004B62B7" w:rsidP="004B62B7">
      <w:pPr>
        <w:tabs>
          <w:tab w:val="left" w:pos="1920"/>
        </w:tabs>
      </w:pPr>
    </w:p>
    <w:p w:rsidR="004B62B7" w:rsidRDefault="004B62B7" w:rsidP="004B62B7"/>
    <w:p w:rsidR="004B62B7" w:rsidRDefault="004B62B7" w:rsidP="004B62B7"/>
    <w:p w:rsidR="00876815" w:rsidRDefault="00876815"/>
    <w:sectPr w:rsidR="008768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02" w:rsidRDefault="00564D02">
      <w:pPr>
        <w:spacing w:after="0" w:line="240" w:lineRule="auto"/>
      </w:pPr>
      <w:r>
        <w:separator/>
      </w:r>
    </w:p>
  </w:endnote>
  <w:endnote w:type="continuationSeparator" w:id="0">
    <w:p w:rsidR="00564D02" w:rsidRDefault="0056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304341"/>
      <w:docPartObj>
        <w:docPartGallery w:val="Page Numbers (Bottom of Page)"/>
        <w:docPartUnique/>
      </w:docPartObj>
    </w:sdtPr>
    <w:sdtEndPr/>
    <w:sdtContent>
      <w:p w:rsidR="00E10304" w:rsidRDefault="004B62B7">
        <w:pPr>
          <w:pStyle w:val="a5"/>
          <w:jc w:val="center"/>
        </w:pPr>
        <w:r>
          <w:fldChar w:fldCharType="begin"/>
        </w:r>
        <w:r>
          <w:instrText>PAGE   \* MERGEFORMAT</w:instrText>
        </w:r>
        <w:r>
          <w:fldChar w:fldCharType="separate"/>
        </w:r>
        <w:r w:rsidR="00564D02">
          <w:rPr>
            <w:noProof/>
          </w:rPr>
          <w:t>1</w:t>
        </w:r>
        <w:r>
          <w:fldChar w:fldCharType="end"/>
        </w:r>
      </w:p>
    </w:sdtContent>
  </w:sdt>
  <w:p w:rsidR="00E10304" w:rsidRDefault="00564D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02" w:rsidRDefault="00564D02">
      <w:pPr>
        <w:spacing w:after="0" w:line="240" w:lineRule="auto"/>
      </w:pPr>
      <w:r>
        <w:separator/>
      </w:r>
    </w:p>
  </w:footnote>
  <w:footnote w:type="continuationSeparator" w:id="0">
    <w:p w:rsidR="00564D02" w:rsidRDefault="0056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DAC"/>
    <w:multiLevelType w:val="hybridMultilevel"/>
    <w:tmpl w:val="990CFDE2"/>
    <w:lvl w:ilvl="0" w:tplc="D8B4237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3228773C"/>
    <w:multiLevelType w:val="hybridMultilevel"/>
    <w:tmpl w:val="2CBC742E"/>
    <w:lvl w:ilvl="0" w:tplc="78AE3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DC1FA0"/>
    <w:multiLevelType w:val="hybridMultilevel"/>
    <w:tmpl w:val="02ACC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B7"/>
    <w:rsid w:val="004923D9"/>
    <w:rsid w:val="004B62B7"/>
    <w:rsid w:val="00564D02"/>
    <w:rsid w:val="00876815"/>
    <w:rsid w:val="008F0DF2"/>
    <w:rsid w:val="00D3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A202"/>
  <w15:docId w15:val="{9C14F388-CA34-4864-BFB3-BB8BA0AF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B62B7"/>
    <w:rPr>
      <w:rFonts w:ascii="Times New Roman" w:hAnsi="Times New Roman" w:cs="Times New Roman" w:hint="default"/>
      <w:strike w:val="0"/>
      <w:dstrike w:val="0"/>
      <w:sz w:val="24"/>
      <w:u w:val="none"/>
      <w:effect w:val="none"/>
    </w:rPr>
  </w:style>
  <w:style w:type="paragraph" w:styleId="a3">
    <w:name w:val="List Paragraph"/>
    <w:basedOn w:val="a"/>
    <w:uiPriority w:val="34"/>
    <w:qFormat/>
    <w:rsid w:val="004B62B7"/>
    <w:pPr>
      <w:ind w:left="720"/>
      <w:contextualSpacing/>
    </w:pPr>
  </w:style>
  <w:style w:type="table" w:customStyle="1" w:styleId="2">
    <w:name w:val="Сетка таблицы2"/>
    <w:basedOn w:val="a1"/>
    <w:next w:val="a4"/>
    <w:uiPriority w:val="59"/>
    <w:rsid w:val="004B62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Table Grid"/>
    <w:basedOn w:val="a1"/>
    <w:uiPriority w:val="59"/>
    <w:rsid w:val="004B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4B62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2988</Words>
  <Characters>17032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Пояснительная записка</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Ученик_10</cp:lastModifiedBy>
  <cp:revision>4</cp:revision>
  <dcterms:created xsi:type="dcterms:W3CDTF">2023-02-21T13:05:00Z</dcterms:created>
  <dcterms:modified xsi:type="dcterms:W3CDTF">2023-02-21T13:11:00Z</dcterms:modified>
</cp:coreProperties>
</file>